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7557A" w14:textId="35B675D2" w:rsidR="00024D2F" w:rsidRPr="00B06090" w:rsidRDefault="00024D2F" w:rsidP="00024D2F">
      <w:pPr>
        <w:pStyle w:val="3GPPHeader"/>
        <w:spacing w:after="0"/>
        <w:rPr>
          <w:rFonts w:cs="Arial"/>
          <w:szCs w:val="24"/>
        </w:rPr>
      </w:pPr>
      <w:bookmarkStart w:id="0" w:name="_Hlk70484476"/>
      <w:bookmarkStart w:id="1" w:name="_Hlk153953944"/>
      <w:bookmarkStart w:id="2" w:name="_Ref399006623"/>
      <w:bookmarkStart w:id="3" w:name="_Toc92513360"/>
      <w:bookmarkStart w:id="4" w:name="_Toc60776748"/>
      <w:bookmarkStart w:id="5" w:name="_Toc193445460"/>
      <w:bookmarkStart w:id="6" w:name="_Toc193451265"/>
      <w:bookmarkStart w:id="7" w:name="_Toc193462530"/>
      <w:bookmarkStart w:id="8" w:name="_Toc46439061"/>
      <w:bookmarkStart w:id="9" w:name="_Toc46443898"/>
      <w:bookmarkStart w:id="10" w:name="_Toc46486659"/>
      <w:bookmarkStart w:id="11" w:name="_Toc52836537"/>
      <w:bookmarkStart w:id="12" w:name="_Toc52837545"/>
      <w:bookmarkStart w:id="13" w:name="_Toc53006185"/>
      <w:bookmarkStart w:id="14" w:name="_Toc20425633"/>
      <w:bookmarkStart w:id="15" w:name="_Toc29321029"/>
      <w:bookmarkStart w:id="16" w:name="_Toc36756613"/>
      <w:bookmarkStart w:id="17" w:name="_Toc36836154"/>
      <w:bookmarkStart w:id="18" w:name="_Toc36843131"/>
      <w:bookmarkStart w:id="19" w:name="_Toc37067420"/>
      <w:r w:rsidRPr="00B06090">
        <w:rPr>
          <w:rFonts w:cs="Arial"/>
          <w:szCs w:val="24"/>
        </w:rPr>
        <w:t>3GPP TSG-RAN WG2 Meeting #1</w:t>
      </w:r>
      <w:r w:rsidR="00E432D9">
        <w:rPr>
          <w:rFonts w:cs="Arial"/>
          <w:szCs w:val="24"/>
        </w:rPr>
        <w:t>30</w:t>
      </w:r>
      <w:r w:rsidRPr="00B06090">
        <w:rPr>
          <w:rFonts w:cs="Arial"/>
          <w:szCs w:val="24"/>
        </w:rPr>
        <w:tab/>
      </w:r>
      <w:r w:rsidRPr="00F00FAE">
        <w:rPr>
          <w:rFonts w:cs="Arial"/>
          <w:iCs/>
          <w:szCs w:val="24"/>
        </w:rPr>
        <w:t>R2-</w:t>
      </w:r>
      <w:r w:rsidR="00F66E9A" w:rsidRPr="00F00FAE">
        <w:rPr>
          <w:rFonts w:cs="Arial"/>
          <w:iCs/>
          <w:szCs w:val="24"/>
        </w:rPr>
        <w:t>25</w:t>
      </w:r>
      <w:r w:rsidR="00F00FAE" w:rsidRPr="00F00FAE">
        <w:rPr>
          <w:rFonts w:cs="Arial"/>
          <w:iCs/>
          <w:szCs w:val="24"/>
        </w:rPr>
        <w:t>04541</w:t>
      </w:r>
    </w:p>
    <w:p w14:paraId="53270628" w14:textId="7DD999F3" w:rsidR="00024D2F" w:rsidRPr="00B06090" w:rsidRDefault="004125A2" w:rsidP="00024D2F">
      <w:pPr>
        <w:pStyle w:val="3GPPHeader"/>
        <w:spacing w:after="0"/>
        <w:rPr>
          <w:rFonts w:cs="Arial"/>
          <w:szCs w:val="24"/>
        </w:rPr>
      </w:pPr>
      <w:proofErr w:type="spellStart"/>
      <w:r w:rsidRPr="00D03582">
        <w:rPr>
          <w:rFonts w:cs="Arial"/>
          <w:szCs w:val="24"/>
          <w:lang w:eastAsia="en-US"/>
        </w:rPr>
        <w:t>St.Julians</w:t>
      </w:r>
      <w:proofErr w:type="spellEnd"/>
      <w:r>
        <w:rPr>
          <w:rFonts w:cs="Arial"/>
          <w:szCs w:val="24"/>
          <w:lang w:eastAsia="en-US"/>
        </w:rPr>
        <w:t>,</w:t>
      </w:r>
      <w:r>
        <w:rPr>
          <w:rFonts w:cs="Arial"/>
          <w:szCs w:val="24"/>
        </w:rPr>
        <w:t xml:space="preserve"> </w:t>
      </w:r>
      <w:r w:rsidR="00511E3C">
        <w:rPr>
          <w:rFonts w:cs="Arial"/>
          <w:szCs w:val="24"/>
        </w:rPr>
        <w:t>Malta</w:t>
      </w:r>
      <w:r w:rsidR="00024D2F" w:rsidRPr="00B06090">
        <w:rPr>
          <w:rFonts w:cs="Arial"/>
          <w:szCs w:val="24"/>
        </w:rPr>
        <w:t xml:space="preserve">, </w:t>
      </w:r>
      <w:r w:rsidR="00511E3C">
        <w:rPr>
          <w:rFonts w:eastAsia="맑은 고딕" w:cs="Arial"/>
          <w:szCs w:val="24"/>
          <w:lang w:eastAsia="ko-KR"/>
        </w:rPr>
        <w:t>May</w:t>
      </w:r>
      <w:r w:rsidR="00024D2F" w:rsidRPr="00ED5357">
        <w:rPr>
          <w:rFonts w:eastAsia="맑은 고딕" w:cs="Arial"/>
          <w:szCs w:val="24"/>
          <w:lang w:eastAsia="ko-KR"/>
        </w:rPr>
        <w:t xml:space="preserve"> </w:t>
      </w:r>
      <w:r w:rsidR="00511E3C">
        <w:rPr>
          <w:rFonts w:eastAsia="맑은 고딕" w:cs="Arial"/>
          <w:szCs w:val="24"/>
          <w:lang w:eastAsia="ko-KR"/>
        </w:rPr>
        <w:t>19</w:t>
      </w:r>
      <w:r w:rsidR="00024D2F" w:rsidRPr="00ED5357">
        <w:rPr>
          <w:rFonts w:eastAsia="맑은 고딕" w:cs="Arial"/>
          <w:szCs w:val="24"/>
          <w:vertAlign w:val="superscript"/>
          <w:lang w:eastAsia="ko-KR"/>
        </w:rPr>
        <w:t>th</w:t>
      </w:r>
      <w:r w:rsidR="00024D2F" w:rsidRPr="00ED5357">
        <w:rPr>
          <w:rFonts w:eastAsia="맑은 고딕" w:cs="Arial"/>
          <w:szCs w:val="24"/>
          <w:lang w:eastAsia="ko-KR"/>
        </w:rPr>
        <w:t xml:space="preserve"> – </w:t>
      </w:r>
      <w:r w:rsidR="00511E3C">
        <w:rPr>
          <w:rFonts w:eastAsia="맑은 고딕" w:cs="Arial"/>
          <w:szCs w:val="24"/>
          <w:lang w:eastAsia="ko-KR"/>
        </w:rPr>
        <w:t>23</w:t>
      </w:r>
      <w:r w:rsidR="00511E3C">
        <w:rPr>
          <w:rFonts w:eastAsia="맑은 고딕" w:cs="Arial"/>
          <w:szCs w:val="24"/>
          <w:vertAlign w:val="superscript"/>
          <w:lang w:eastAsia="ko-KR"/>
        </w:rPr>
        <w:t>rd</w:t>
      </w:r>
      <w:r w:rsidR="00024D2F" w:rsidRPr="00ED5357">
        <w:rPr>
          <w:rFonts w:eastAsia="맑은 고딕" w:cs="Arial"/>
          <w:szCs w:val="24"/>
          <w:lang w:eastAsia="ko-KR"/>
        </w:rPr>
        <w:t>, 202</w:t>
      </w:r>
      <w:r w:rsidR="002D764E">
        <w:rPr>
          <w:rFonts w:eastAsia="맑은 고딕" w:cs="Arial"/>
          <w:szCs w:val="24"/>
          <w:lang w:eastAsia="ko-KR"/>
        </w:rPr>
        <w:t>5</w:t>
      </w:r>
    </w:p>
    <w:bookmarkEnd w:id="0"/>
    <w:bookmarkEnd w:id="1"/>
    <w:p w14:paraId="1B240865" w14:textId="77777777" w:rsidR="00024D2F" w:rsidRPr="00511E3C" w:rsidRDefault="00024D2F" w:rsidP="00024D2F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bookmarkEnd w:id="2"/>
    <w:bookmarkEnd w:id="3"/>
    <w:p w14:paraId="5062D8B1" w14:textId="3011CCC4" w:rsidR="00024D2F" w:rsidRPr="00A65665" w:rsidRDefault="00024D2F" w:rsidP="00024D2F">
      <w:pPr>
        <w:spacing w:after="0" w:line="360" w:lineRule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511E3C">
        <w:rPr>
          <w:rFonts w:ascii="Arial" w:eastAsia="맑은 고딕" w:hAnsi="Arial" w:cs="Arial"/>
          <w:b/>
          <w:sz w:val="24"/>
          <w:szCs w:val="24"/>
          <w:lang w:eastAsia="ko-KR"/>
        </w:rPr>
        <w:t>8</w:t>
      </w:r>
      <w:r w:rsidR="002D764E">
        <w:rPr>
          <w:rFonts w:ascii="Arial" w:eastAsia="맑은 고딕" w:hAnsi="Arial" w:cs="Arial"/>
          <w:b/>
          <w:sz w:val="24"/>
          <w:szCs w:val="24"/>
          <w:lang w:eastAsia="ko-KR"/>
        </w:rPr>
        <w:t>.</w:t>
      </w:r>
      <w:r w:rsidR="00511E3C">
        <w:rPr>
          <w:rFonts w:ascii="Arial" w:eastAsia="맑은 고딕" w:hAnsi="Arial" w:cs="Arial"/>
          <w:b/>
          <w:sz w:val="24"/>
          <w:szCs w:val="24"/>
          <w:lang w:eastAsia="ko-KR"/>
        </w:rPr>
        <w:t>1</w:t>
      </w:r>
      <w:r w:rsidR="001D7A23">
        <w:rPr>
          <w:rFonts w:ascii="Arial" w:eastAsia="맑은 고딕" w:hAnsi="Arial" w:cs="Arial"/>
          <w:b/>
          <w:sz w:val="24"/>
          <w:szCs w:val="24"/>
          <w:lang w:eastAsia="ko-KR"/>
        </w:rPr>
        <w:t>9</w:t>
      </w:r>
    </w:p>
    <w:p w14:paraId="7B1FDB82" w14:textId="363EDC92" w:rsidR="00024D2F" w:rsidRPr="00A65665" w:rsidRDefault="00024D2F" w:rsidP="00024D2F">
      <w:pPr>
        <w:spacing w:after="0" w:line="360" w:lineRule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5E5E0080" w14:textId="2F3793B3" w:rsidR="00E47142" w:rsidRDefault="00024D2F" w:rsidP="00024D2F">
      <w:pPr>
        <w:spacing w:after="0" w:line="360" w:lineRule="auto"/>
        <w:ind w:left="800" w:hanging="800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8E733D">
        <w:rPr>
          <w:rFonts w:ascii="Arial" w:eastAsia="맑은 고딕" w:hAnsi="Arial" w:cs="Arial"/>
          <w:b/>
          <w:sz w:val="24"/>
          <w:szCs w:val="24"/>
          <w:lang w:eastAsia="ko-KR"/>
        </w:rPr>
        <w:t>Leftover issue</w:t>
      </w:r>
      <w:r w:rsidR="00B333DA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on </w:t>
      </w:r>
      <w:r w:rsidR="006B27F7">
        <w:rPr>
          <w:rFonts w:ascii="Arial" w:eastAsia="맑은 고딕" w:hAnsi="Arial" w:cs="Arial"/>
          <w:b/>
          <w:sz w:val="24"/>
          <w:szCs w:val="24"/>
          <w:lang w:eastAsia="ko-KR"/>
        </w:rPr>
        <w:t>ANR reporting of HSDN cells</w:t>
      </w:r>
      <w:r w:rsidR="00B333DA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in INM</w:t>
      </w:r>
    </w:p>
    <w:p w14:paraId="103508EF" w14:textId="17B6E438" w:rsidR="00024D2F" w:rsidRPr="00A65665" w:rsidRDefault="00E47142" w:rsidP="00E47142">
      <w:pPr>
        <w:spacing w:after="0" w:line="360" w:lineRule="auto"/>
        <w:ind w:left="1936" w:firstLine="52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>measurement</w:t>
      </w:r>
    </w:p>
    <w:p w14:paraId="5DA4724B" w14:textId="53810908" w:rsidR="00024D2F" w:rsidRPr="00A65665" w:rsidRDefault="00024D2F" w:rsidP="00024D2F">
      <w:pPr>
        <w:spacing w:after="0" w:line="360" w:lineRule="auto"/>
        <w:rPr>
          <w:rFonts w:ascii="Arial" w:eastAsia="MS Mincho" w:hAnsi="Arial" w:cs="Arial"/>
          <w:b/>
          <w:sz w:val="24"/>
          <w:szCs w:val="24"/>
        </w:rPr>
      </w:pP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A65665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Discussion </w:t>
      </w:r>
    </w:p>
    <w:p w14:paraId="5E0F8CD5" w14:textId="51209049" w:rsidR="00024D2F" w:rsidRDefault="00024D2F" w:rsidP="00024D2F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r w:rsidR="00985D4F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Introduction</w:t>
      </w:r>
    </w:p>
    <w:p w14:paraId="52057E6C" w14:textId="61FBBD55" w:rsidR="00B333DA" w:rsidRPr="00DC510C" w:rsidRDefault="00B333DA" w:rsidP="00B333DA">
      <w:pPr>
        <w:rPr>
          <w:rFonts w:asciiTheme="minorHAnsi" w:eastAsia="맑은 고딕" w:hAnsiTheme="minorHAnsi" w:cstheme="minorHAnsi"/>
          <w:lang w:eastAsia="ko-KR"/>
        </w:rPr>
      </w:pPr>
      <w:r w:rsidRPr="00DC510C">
        <w:rPr>
          <w:rFonts w:asciiTheme="minorHAnsi" w:eastAsia="맑은 고딕" w:hAnsiTheme="minorHAnsi" w:cstheme="minorHAnsi"/>
          <w:lang w:eastAsia="ko-KR"/>
        </w:rPr>
        <w:t xml:space="preserve">In RAN2#129 meeting, RAN2 agreed to have UE-based solution for solving the issue of ANR reporting of HSDN cells as </w:t>
      </w:r>
      <w:r w:rsidR="00DB1901">
        <w:rPr>
          <w:rFonts w:asciiTheme="minorHAnsi" w:eastAsia="맑은 고딕" w:hAnsiTheme="minorHAnsi" w:cstheme="minorHAnsi"/>
          <w:lang w:eastAsia="ko-KR"/>
        </w:rPr>
        <w:t>per below</w:t>
      </w:r>
      <w:r w:rsidRPr="00DC510C">
        <w:rPr>
          <w:rFonts w:asciiTheme="minorHAnsi" w:eastAsia="맑은 고딕" w:hAnsiTheme="minorHAnsi" w:cstheme="minorHAnsi"/>
          <w:lang w:eastAsia="ko-KR"/>
        </w:rPr>
        <w:t>:</w:t>
      </w:r>
    </w:p>
    <w:tbl>
      <w:tblPr>
        <w:tblStyle w:val="af0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B333DA" w14:paraId="4DFFFAA9" w14:textId="77777777" w:rsidTr="00DB2157">
        <w:tc>
          <w:tcPr>
            <w:tcW w:w="9631" w:type="dxa"/>
          </w:tcPr>
          <w:p w14:paraId="37CFD72B" w14:textId="77777777" w:rsidR="00B333DA" w:rsidRPr="008C0EFE" w:rsidRDefault="00B333DA" w:rsidP="00DB2157">
            <w:pPr>
              <w:pStyle w:val="Agreement"/>
            </w:pPr>
            <w:r w:rsidRPr="008C0EFE">
              <w:t>For NR specifications, it is proposed RAN2 to agree on UE-based solution for solving the issue of ANR reporting of HSDN cells:</w:t>
            </w:r>
          </w:p>
          <w:p w14:paraId="3B7E4F9C" w14:textId="77777777" w:rsidR="00B333DA" w:rsidRPr="008C0EFE" w:rsidRDefault="00B333DA" w:rsidP="00DB2157">
            <w:pPr>
              <w:pStyle w:val="Agreement"/>
              <w:numPr>
                <w:ilvl w:val="0"/>
                <w:numId w:val="0"/>
              </w:numPr>
              <w:ind w:left="1439" w:hanging="180"/>
            </w:pPr>
            <w:r w:rsidRPr="008C0EFE">
              <w:t>-</w:t>
            </w:r>
            <w:r>
              <w:tab/>
            </w:r>
            <w:r>
              <w:tab/>
              <w:t xml:space="preserve"> </w:t>
            </w:r>
            <w:r w:rsidRPr="008C0EFE">
              <w:t>allow the UE to report HSDN indication for the intra-frequency or inter-frequency neighbouring cell via CGI reporting procedure, and introduce a new UE capability bit (optional with signalling) for it</w:t>
            </w:r>
          </w:p>
          <w:p w14:paraId="77C0D5FB" w14:textId="77777777" w:rsidR="00B333DA" w:rsidRPr="008C0EFE" w:rsidRDefault="00B333DA" w:rsidP="00DB2157">
            <w:pPr>
              <w:pStyle w:val="Agreement"/>
              <w:numPr>
                <w:ilvl w:val="0"/>
                <w:numId w:val="0"/>
              </w:numPr>
              <w:ind w:left="1619" w:hanging="360"/>
            </w:pPr>
            <w:r w:rsidRPr="008C0EFE">
              <w:t>-</w:t>
            </w:r>
            <w:r w:rsidRPr="008C0EFE">
              <w:tab/>
              <w:t>allow the UE to report HSDN indication for the E-UTRA neighbouring cell via CGI reporting procedure, and introduce a new UE capability bit (optional with signalling) for it</w:t>
            </w:r>
          </w:p>
          <w:p w14:paraId="3BDDF4DF" w14:textId="77777777" w:rsidR="00B333DA" w:rsidRPr="008C0EFE" w:rsidRDefault="00B333DA" w:rsidP="00DB2157">
            <w:pPr>
              <w:pStyle w:val="Agreement"/>
              <w:numPr>
                <w:ilvl w:val="0"/>
                <w:numId w:val="0"/>
              </w:numPr>
              <w:ind w:left="1619"/>
            </w:pPr>
          </w:p>
          <w:p w14:paraId="4D07DE10" w14:textId="77777777" w:rsidR="00B333DA" w:rsidRPr="008C0EFE" w:rsidRDefault="00B333DA" w:rsidP="00DB2157">
            <w:pPr>
              <w:pStyle w:val="Agreement"/>
            </w:pPr>
            <w:r w:rsidRPr="008C0EFE">
              <w:t>For LTE specifications, it is proposed RAN2 to agree on UE-based solution for solving the issue of ANR reporting of HSDN cells:</w:t>
            </w:r>
          </w:p>
          <w:p w14:paraId="41DED77E" w14:textId="77777777" w:rsidR="00B333DA" w:rsidRPr="008C0EFE" w:rsidRDefault="00B333DA" w:rsidP="00DB2157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 xml:space="preserve">-  </w:t>
            </w:r>
            <w:r w:rsidRPr="008C0EFE">
              <w:t>allow the UE to report HSDN indication for the intra-frequency or inter-frequency neighbouring cell via CGI reporting procedure, and introduce a new UE capability bit (optional with signalling) for it</w:t>
            </w:r>
          </w:p>
          <w:p w14:paraId="1CFDC1C9" w14:textId="77777777" w:rsidR="00B333DA" w:rsidRPr="00B333DA" w:rsidRDefault="00B333DA" w:rsidP="00DB2157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 xml:space="preserve">-  </w:t>
            </w:r>
            <w:r w:rsidRPr="008C0EFE">
              <w:t>allow the UE to report HSDN indication for the NR neighbouring cell via CGI reporting procedure, and introduce a new UE capability bit (optional with signalling) for it</w:t>
            </w:r>
          </w:p>
        </w:tc>
      </w:tr>
    </w:tbl>
    <w:p w14:paraId="703FF989" w14:textId="72E3A85E" w:rsidR="00B333DA" w:rsidRPr="00DC510C" w:rsidRDefault="00B333DA" w:rsidP="00B333DA">
      <w:pPr>
        <w:spacing w:before="240"/>
        <w:rPr>
          <w:rFonts w:asciiTheme="minorHAnsi" w:eastAsia="맑은 고딕" w:hAnsiTheme="minorHAnsi" w:cstheme="minorHAnsi"/>
          <w:lang w:eastAsia="ko-KR"/>
        </w:rPr>
      </w:pPr>
      <w:r w:rsidRPr="00DC510C">
        <w:rPr>
          <w:rFonts w:asciiTheme="minorHAnsi" w:eastAsia="맑은 고딕" w:hAnsiTheme="minorHAnsi" w:cstheme="minorHAnsi"/>
          <w:lang w:eastAsia="ko-KR"/>
        </w:rPr>
        <w:t xml:space="preserve">Accordingly, the following CRs are in-principle agreed in the </w:t>
      </w:r>
      <w:r w:rsidR="00E63114">
        <w:rPr>
          <w:rFonts w:asciiTheme="minorHAnsi" w:eastAsia="맑은 고딕" w:hAnsiTheme="minorHAnsi" w:cstheme="minorHAnsi"/>
          <w:lang w:eastAsia="ko-KR"/>
        </w:rPr>
        <w:t xml:space="preserve">latest </w:t>
      </w:r>
      <w:r w:rsidRPr="00DC510C">
        <w:rPr>
          <w:rFonts w:asciiTheme="minorHAnsi" w:eastAsia="맑은 고딕" w:hAnsiTheme="minorHAnsi" w:cstheme="minorHAnsi"/>
          <w:lang w:eastAsia="ko-KR"/>
        </w:rPr>
        <w:t xml:space="preserve">RAN2#129-bis meeting. </w:t>
      </w:r>
    </w:p>
    <w:p w14:paraId="6154FC4C" w14:textId="77777777" w:rsidR="00B333DA" w:rsidRDefault="00B333DA" w:rsidP="00B333DA">
      <w:pPr>
        <w:pStyle w:val="Doc-title"/>
      </w:pPr>
      <w:r w:rsidRPr="00B333DA">
        <w:t>R2-2502996</w:t>
      </w:r>
      <w:r w:rsidRPr="000C2673">
        <w:t xml:space="preserve"> </w:t>
      </w:r>
      <w:r>
        <w:tab/>
        <w:t>Introduction of ANR reporting of HSDN cells [ANR_HSDN]</w:t>
      </w:r>
      <w:r>
        <w:tab/>
        <w:t>Huawei, HiSilicon, CMCC, China Unicom, China Telecom, CATT, NTT DoCoMo, Samsung</w:t>
      </w:r>
      <w:r>
        <w:tab/>
        <w:t>CR</w:t>
      </w:r>
      <w:r>
        <w:tab/>
        <w:t>Rel-19</w:t>
      </w:r>
      <w:r>
        <w:tab/>
        <w:t>38.331</w:t>
      </w:r>
      <w:r>
        <w:tab/>
        <w:t>18.5.1</w:t>
      </w:r>
      <w:r>
        <w:tab/>
        <w:t>5318</w:t>
      </w:r>
      <w:r>
        <w:tab/>
        <w:t>1</w:t>
      </w:r>
      <w:r>
        <w:tab/>
        <w:t>B</w:t>
      </w:r>
      <w:r>
        <w:tab/>
        <w:t>TEI19</w:t>
      </w:r>
    </w:p>
    <w:p w14:paraId="145FCF72" w14:textId="77777777" w:rsidR="00B333DA" w:rsidRPr="008627D0" w:rsidRDefault="00B333DA" w:rsidP="00EE1778">
      <w:pPr>
        <w:pStyle w:val="Agreement"/>
        <w:numPr>
          <w:ilvl w:val="0"/>
          <w:numId w:val="5"/>
        </w:numPr>
      </w:pPr>
      <w:r w:rsidRPr="008627D0">
        <w:t>The CR is in principle agreed</w:t>
      </w:r>
    </w:p>
    <w:p w14:paraId="0E91B66C" w14:textId="77777777" w:rsidR="00B333DA" w:rsidRDefault="00B333DA" w:rsidP="00B333DA">
      <w:pPr>
        <w:pStyle w:val="Doc-title"/>
      </w:pPr>
      <w:r w:rsidRPr="00B333DA">
        <w:t>R2-2502784</w:t>
      </w:r>
      <w:r>
        <w:tab/>
        <w:t>Introduction of ANR reporting of HSDN cells [ANR_HSDN]</w:t>
      </w:r>
      <w:r>
        <w:tab/>
        <w:t>Huawei, HiSilicon, CMCC, China Unicom, China Telecom, CATT, NTT DoCoMo, Samsung</w:t>
      </w:r>
      <w:r>
        <w:tab/>
        <w:t>CR</w:t>
      </w:r>
      <w:r>
        <w:tab/>
        <w:t>Rel-19</w:t>
      </w:r>
      <w:r>
        <w:tab/>
        <w:t>38.306</w:t>
      </w:r>
      <w:r>
        <w:tab/>
        <w:t>18.5.0</w:t>
      </w:r>
      <w:r>
        <w:tab/>
        <w:t>1264</w:t>
      </w:r>
      <w:r>
        <w:tab/>
        <w:t>-</w:t>
      </w:r>
      <w:r>
        <w:tab/>
        <w:t>B</w:t>
      </w:r>
      <w:r>
        <w:tab/>
        <w:t>TEI19</w:t>
      </w:r>
    </w:p>
    <w:p w14:paraId="07101312" w14:textId="77777777" w:rsidR="00B333DA" w:rsidRPr="008627D0" w:rsidRDefault="00B333DA" w:rsidP="00EE1778">
      <w:pPr>
        <w:pStyle w:val="Agreement"/>
        <w:numPr>
          <w:ilvl w:val="0"/>
          <w:numId w:val="5"/>
        </w:numPr>
      </w:pPr>
      <w:r w:rsidRPr="008627D0">
        <w:t>The CR is in principle agreed</w:t>
      </w:r>
    </w:p>
    <w:p w14:paraId="2E5C3AB0" w14:textId="77777777" w:rsidR="00B333DA" w:rsidRDefault="00B333DA" w:rsidP="00B333DA">
      <w:pPr>
        <w:pStyle w:val="Doc-title"/>
      </w:pPr>
      <w:r w:rsidRPr="00B333DA">
        <w:t>R2-2502997</w:t>
      </w:r>
      <w:r w:rsidRPr="000C2673">
        <w:t xml:space="preserve"> </w:t>
      </w:r>
      <w:r w:rsidRPr="00B333DA">
        <w:rPr>
          <w:rStyle w:val="ac"/>
          <w:u w:val="none"/>
        </w:rPr>
        <w:tab/>
      </w:r>
      <w:r w:rsidRPr="00B333DA">
        <w:rPr>
          <w:rStyle w:val="ac"/>
          <w:color w:val="auto"/>
          <w:u w:val="none"/>
        </w:rPr>
        <w:t>Introduction of ANR reporting of HSDN cells [ANR_HSDN]</w:t>
      </w:r>
      <w:r w:rsidRPr="00B333DA">
        <w:rPr>
          <w:rStyle w:val="ac"/>
          <w:color w:val="auto"/>
          <w:u w:val="none"/>
        </w:rPr>
        <w:tab/>
        <w:t>Huawei, HiSilicon, CMCC, China Unicom, China Telecom, CATT, NTT DoCoMo, Samsung</w:t>
      </w:r>
      <w:r w:rsidRPr="00B333DA">
        <w:rPr>
          <w:rStyle w:val="ac"/>
          <w:color w:val="auto"/>
          <w:u w:val="none"/>
        </w:rPr>
        <w:tab/>
        <w:t>CR</w:t>
      </w:r>
      <w:r w:rsidRPr="00B333DA">
        <w:rPr>
          <w:rStyle w:val="ac"/>
          <w:color w:val="auto"/>
          <w:u w:val="none"/>
        </w:rPr>
        <w:tab/>
        <w:t>Rel-19</w:t>
      </w:r>
      <w:r w:rsidRPr="00B333DA">
        <w:rPr>
          <w:rStyle w:val="ac"/>
          <w:color w:val="auto"/>
          <w:u w:val="none"/>
        </w:rPr>
        <w:tab/>
        <w:t>36.331</w:t>
      </w:r>
      <w:r w:rsidRPr="00B333DA">
        <w:rPr>
          <w:rStyle w:val="ac"/>
          <w:color w:val="auto"/>
          <w:u w:val="none"/>
        </w:rPr>
        <w:tab/>
        <w:t>18.5.0</w:t>
      </w:r>
      <w:r w:rsidRPr="00B333DA">
        <w:rPr>
          <w:rStyle w:val="ac"/>
          <w:color w:val="auto"/>
          <w:u w:val="none"/>
        </w:rPr>
        <w:tab/>
        <w:t>5110</w:t>
      </w:r>
      <w:r w:rsidRPr="00B333DA">
        <w:rPr>
          <w:rStyle w:val="ac"/>
          <w:color w:val="auto"/>
          <w:u w:val="none"/>
        </w:rPr>
        <w:tab/>
        <w:t>1</w:t>
      </w:r>
      <w:r w:rsidRPr="00B333DA">
        <w:rPr>
          <w:rStyle w:val="ac"/>
          <w:color w:val="auto"/>
          <w:u w:val="none"/>
        </w:rPr>
        <w:tab/>
        <w:t>B</w:t>
      </w:r>
      <w:r w:rsidRPr="00B333DA">
        <w:rPr>
          <w:rStyle w:val="ac"/>
          <w:color w:val="auto"/>
          <w:u w:val="none"/>
        </w:rPr>
        <w:tab/>
        <w:t>TEI19</w:t>
      </w:r>
    </w:p>
    <w:p w14:paraId="23444D94" w14:textId="77777777" w:rsidR="00B333DA" w:rsidRPr="008627D0" w:rsidRDefault="00B333DA" w:rsidP="00EE1778">
      <w:pPr>
        <w:pStyle w:val="Agreement"/>
        <w:numPr>
          <w:ilvl w:val="0"/>
          <w:numId w:val="5"/>
        </w:numPr>
      </w:pPr>
      <w:r w:rsidRPr="008627D0">
        <w:t>The CR is in principle agreed</w:t>
      </w:r>
    </w:p>
    <w:p w14:paraId="3578E47F" w14:textId="77777777" w:rsidR="00B333DA" w:rsidRDefault="00B333DA" w:rsidP="00B333DA">
      <w:pPr>
        <w:pStyle w:val="Doc-title"/>
      </w:pPr>
      <w:r w:rsidRPr="00B333DA">
        <w:t>R2-2502786</w:t>
      </w:r>
      <w:r>
        <w:tab/>
        <w:t>Introduction of ANR reporting of HSDN cells [ANR_HSDN]</w:t>
      </w:r>
      <w:r>
        <w:tab/>
        <w:t>Huawei, HiSilicon, CMCC, China Unicom, China Telecom, CATT, NTT DoCoMo, Samsung</w:t>
      </w:r>
      <w:r>
        <w:tab/>
        <w:t>CR</w:t>
      </w:r>
      <w:r>
        <w:tab/>
        <w:t>Rel-19</w:t>
      </w:r>
      <w:r>
        <w:tab/>
        <w:t>36.306</w:t>
      </w:r>
      <w:r>
        <w:tab/>
        <w:t>18.4.0</w:t>
      </w:r>
      <w:r>
        <w:tab/>
        <w:t>1911</w:t>
      </w:r>
      <w:r>
        <w:tab/>
        <w:t>-</w:t>
      </w:r>
      <w:r>
        <w:tab/>
        <w:t>B</w:t>
      </w:r>
      <w:r>
        <w:tab/>
        <w:t>TEI19</w:t>
      </w:r>
    </w:p>
    <w:p w14:paraId="79E2B35A" w14:textId="77777777" w:rsidR="00B333DA" w:rsidRPr="008627D0" w:rsidRDefault="00B333DA" w:rsidP="00EE1778">
      <w:pPr>
        <w:pStyle w:val="Agreement"/>
        <w:numPr>
          <w:ilvl w:val="0"/>
          <w:numId w:val="5"/>
        </w:numPr>
      </w:pPr>
      <w:r w:rsidRPr="008627D0">
        <w:t>The CR is in principle agreed</w:t>
      </w:r>
    </w:p>
    <w:p w14:paraId="5698F5D8" w14:textId="77777777" w:rsidR="00505694" w:rsidRDefault="00505694" w:rsidP="00B333DA">
      <w:pPr>
        <w:rPr>
          <w:rFonts w:asciiTheme="minorHAnsi" w:eastAsia="맑은 고딕" w:hAnsiTheme="minorHAnsi" w:cstheme="minorHAnsi"/>
          <w:lang w:eastAsia="ko-KR"/>
        </w:rPr>
      </w:pPr>
    </w:p>
    <w:p w14:paraId="41CA090C" w14:textId="64CE7CB9" w:rsidR="00E47142" w:rsidRPr="00DC510C" w:rsidRDefault="00915E34" w:rsidP="00B333DA">
      <w:pPr>
        <w:rPr>
          <w:rFonts w:asciiTheme="minorHAnsi" w:eastAsia="맑은 고딕" w:hAnsiTheme="minorHAnsi" w:cstheme="minorHAnsi"/>
          <w:lang w:eastAsia="ko-KR"/>
        </w:rPr>
      </w:pPr>
      <w:r>
        <w:rPr>
          <w:rFonts w:asciiTheme="minorHAnsi" w:eastAsia="맑은 고딕" w:hAnsiTheme="minorHAnsi" w:cstheme="minorHAnsi"/>
          <w:lang w:eastAsia="ko-KR"/>
        </w:rPr>
        <w:lastRenderedPageBreak/>
        <w:t xml:space="preserve">RAN2 haven’t discussed INM </w:t>
      </w:r>
      <w:proofErr w:type="spellStart"/>
      <w:r>
        <w:rPr>
          <w:rFonts w:asciiTheme="minorHAnsi" w:eastAsia="맑은 고딕" w:hAnsiTheme="minorHAnsi" w:cstheme="minorHAnsi"/>
          <w:lang w:eastAsia="ko-KR"/>
        </w:rPr>
        <w:t>apsects</w:t>
      </w:r>
      <w:proofErr w:type="spellEnd"/>
      <w:r>
        <w:rPr>
          <w:rFonts w:asciiTheme="minorHAnsi" w:eastAsia="맑은 고딕" w:hAnsiTheme="minorHAnsi" w:cstheme="minorHAnsi"/>
          <w:lang w:eastAsia="ko-KR"/>
        </w:rPr>
        <w:t xml:space="preserve"> for ANR reporting of HSDN cells at all</w:t>
      </w:r>
      <w:r w:rsidR="00AC29D2">
        <w:rPr>
          <w:rFonts w:asciiTheme="minorHAnsi" w:eastAsia="맑은 고딕" w:hAnsiTheme="minorHAnsi" w:cstheme="minorHAnsi"/>
          <w:lang w:eastAsia="ko-KR"/>
        </w:rPr>
        <w:t xml:space="preserve">. </w:t>
      </w:r>
      <w:r w:rsidR="00630D7A">
        <w:rPr>
          <w:rFonts w:asciiTheme="minorHAnsi" w:eastAsia="맑은 고딕" w:hAnsiTheme="minorHAnsi" w:cstheme="minorHAnsi"/>
          <w:lang w:eastAsia="ko-KR"/>
        </w:rPr>
        <w:t>We</w:t>
      </w:r>
      <w:r w:rsidR="000D5303">
        <w:rPr>
          <w:rFonts w:asciiTheme="minorHAnsi" w:eastAsia="맑은 고딕" w:hAnsiTheme="minorHAnsi" w:cstheme="minorHAnsi"/>
          <w:lang w:eastAsia="ko-KR"/>
        </w:rPr>
        <w:t xml:space="preserve"> </w:t>
      </w:r>
      <w:r>
        <w:rPr>
          <w:rFonts w:asciiTheme="minorHAnsi" w:eastAsia="맑은 고딕" w:hAnsiTheme="minorHAnsi" w:cstheme="minorHAnsi"/>
          <w:lang w:eastAsia="ko-KR"/>
        </w:rPr>
        <w:t xml:space="preserve">would like to discuss </w:t>
      </w:r>
      <w:r w:rsidR="00B333DA" w:rsidRPr="00DC510C">
        <w:rPr>
          <w:rFonts w:asciiTheme="minorHAnsi" w:eastAsia="맑은 고딕" w:hAnsiTheme="minorHAnsi" w:cstheme="minorHAnsi"/>
          <w:lang w:eastAsia="ko-KR"/>
        </w:rPr>
        <w:t xml:space="preserve">whether the field </w:t>
      </w:r>
      <w:proofErr w:type="spellStart"/>
      <w:r w:rsidR="00B333DA" w:rsidRPr="00DC510C">
        <w:rPr>
          <w:rFonts w:asciiTheme="minorHAnsi" w:eastAsia="맑은 고딕" w:hAnsiTheme="minorHAnsi" w:cstheme="minorHAnsi"/>
          <w:i/>
          <w:iCs/>
          <w:lang w:eastAsia="ko-KR"/>
        </w:rPr>
        <w:t>hsdn</w:t>
      </w:r>
      <w:proofErr w:type="spellEnd"/>
      <w:r w:rsidR="00B333DA" w:rsidRPr="00DC510C">
        <w:rPr>
          <w:rFonts w:asciiTheme="minorHAnsi" w:eastAsia="맑은 고딕" w:hAnsiTheme="minorHAnsi" w:cstheme="minorHAnsi"/>
          <w:i/>
          <w:iCs/>
          <w:lang w:eastAsia="ko-KR"/>
        </w:rPr>
        <w:t>-Cell</w:t>
      </w:r>
      <w:r w:rsidR="00B333DA" w:rsidRPr="00DC510C">
        <w:rPr>
          <w:rFonts w:asciiTheme="minorHAnsi" w:eastAsia="맑은 고딕" w:hAnsiTheme="minorHAnsi" w:cstheme="minorHAnsi"/>
          <w:lang w:eastAsia="ko-KR"/>
        </w:rPr>
        <w:t xml:space="preserve"> needs to be exchanged between nodes</w:t>
      </w:r>
      <w:r w:rsidR="00B026F4">
        <w:rPr>
          <w:rFonts w:asciiTheme="minorHAnsi" w:eastAsia="맑은 고딕" w:hAnsiTheme="minorHAnsi" w:cstheme="minorHAnsi"/>
          <w:lang w:eastAsia="ko-KR"/>
        </w:rPr>
        <w:t xml:space="preserve">. </w:t>
      </w:r>
    </w:p>
    <w:p w14:paraId="709CC665" w14:textId="4CCA135F" w:rsidR="00024D2F" w:rsidRDefault="00024D2F" w:rsidP="00024D2F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 w:rsidR="00985D4F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Discussion</w:t>
      </w:r>
    </w:p>
    <w:p w14:paraId="0CFF16AB" w14:textId="1CD18EBA" w:rsidR="00CA6DB6" w:rsidRPr="00DC510C" w:rsidRDefault="00640E2D" w:rsidP="001C2760">
      <w:pPr>
        <w:rPr>
          <w:rFonts w:asciiTheme="minorHAnsi" w:eastAsia="맑은 고딕" w:hAnsiTheme="minorHAnsi" w:cstheme="minorHAnsi"/>
          <w:lang w:eastAsia="ko-KR"/>
        </w:rPr>
      </w:pPr>
      <w:r w:rsidRPr="00DC510C">
        <w:rPr>
          <w:rFonts w:asciiTheme="minorHAnsi" w:eastAsia="맑은 고딕" w:hAnsiTheme="minorHAnsi" w:cstheme="minorHAnsi"/>
          <w:lang w:eastAsia="ko-KR"/>
        </w:rPr>
        <w:t xml:space="preserve">When </w:t>
      </w:r>
      <w:r w:rsidR="00505694">
        <w:rPr>
          <w:rFonts w:asciiTheme="minorHAnsi" w:eastAsia="맑은 고딕" w:hAnsiTheme="minorHAnsi" w:cstheme="minorHAnsi"/>
          <w:lang w:eastAsia="ko-KR"/>
        </w:rPr>
        <w:t xml:space="preserve">network </w:t>
      </w:r>
      <w:r w:rsidRPr="00DC510C">
        <w:rPr>
          <w:rFonts w:asciiTheme="minorHAnsi" w:eastAsia="맑은 고딕" w:hAnsiTheme="minorHAnsi" w:cstheme="minorHAnsi"/>
          <w:lang w:eastAsia="ko-KR"/>
        </w:rPr>
        <w:t xml:space="preserve">intends to instruct a certain UE to perform measurements on neighbour cells for ANR purpose, </w:t>
      </w:r>
      <w:r w:rsidR="00CA6DB6" w:rsidRPr="00DC510C">
        <w:rPr>
          <w:rFonts w:asciiTheme="minorHAnsi" w:eastAsia="맑은 고딕" w:hAnsiTheme="minorHAnsi" w:cstheme="minorHAnsi"/>
          <w:lang w:eastAsia="ko-KR"/>
        </w:rPr>
        <w:t xml:space="preserve">the </w:t>
      </w:r>
      <w:r w:rsidR="001C2760" w:rsidRPr="00DC510C">
        <w:rPr>
          <w:rFonts w:asciiTheme="minorHAnsi" w:eastAsia="맑은 고딕" w:hAnsiTheme="minorHAnsi" w:cstheme="minorHAnsi"/>
          <w:lang w:eastAsia="ko-KR"/>
        </w:rPr>
        <w:t xml:space="preserve">UE </w:t>
      </w:r>
      <w:r w:rsidR="00CA6DB6" w:rsidRPr="00DC510C">
        <w:rPr>
          <w:rFonts w:asciiTheme="minorHAnsi" w:eastAsia="맑은 고딕" w:hAnsiTheme="minorHAnsi" w:cstheme="minorHAnsi"/>
          <w:lang w:eastAsia="ko-KR"/>
        </w:rPr>
        <w:t>can</w:t>
      </w:r>
      <w:r w:rsidR="001C2760" w:rsidRPr="00DC510C">
        <w:rPr>
          <w:rFonts w:asciiTheme="minorHAnsi" w:eastAsia="맑은 고딕" w:hAnsiTheme="minorHAnsi" w:cstheme="minorHAnsi"/>
          <w:lang w:eastAsia="ko-KR"/>
        </w:rPr>
        <w:t xml:space="preserve"> </w:t>
      </w:r>
      <w:r w:rsidR="00CA6DB6" w:rsidRPr="00DC510C">
        <w:rPr>
          <w:rFonts w:asciiTheme="minorHAnsi" w:eastAsia="맑은 고딕" w:hAnsiTheme="minorHAnsi" w:cstheme="minorHAnsi"/>
          <w:lang w:eastAsia="ko-KR"/>
        </w:rPr>
        <w:t xml:space="preserve">be </w:t>
      </w:r>
      <w:r w:rsidR="001C2760" w:rsidRPr="00DC510C">
        <w:rPr>
          <w:rFonts w:asciiTheme="minorHAnsi" w:eastAsia="맑은 고딕" w:hAnsiTheme="minorHAnsi" w:cstheme="minorHAnsi"/>
          <w:lang w:eastAsia="ko-KR"/>
        </w:rPr>
        <w:t xml:space="preserve">configured with at most one measurement identity across all CGs using a reporting configuration with the </w:t>
      </w:r>
      <w:proofErr w:type="spellStart"/>
      <w:r w:rsidR="001C2760" w:rsidRPr="00DC510C">
        <w:rPr>
          <w:rFonts w:asciiTheme="minorHAnsi" w:eastAsia="맑은 고딕" w:hAnsiTheme="minorHAnsi" w:cstheme="minorHAnsi"/>
          <w:i/>
          <w:iCs/>
          <w:lang w:eastAsia="ko-KR"/>
        </w:rPr>
        <w:t>reportType</w:t>
      </w:r>
      <w:proofErr w:type="spellEnd"/>
      <w:r w:rsidR="001C2760" w:rsidRPr="00DC510C">
        <w:rPr>
          <w:rFonts w:asciiTheme="minorHAnsi" w:eastAsia="맑은 고딕" w:hAnsiTheme="minorHAnsi" w:cstheme="minorHAnsi"/>
          <w:lang w:eastAsia="ko-KR"/>
        </w:rPr>
        <w:t xml:space="preserve"> </w:t>
      </w:r>
      <w:r w:rsidR="002F0E70" w:rsidRPr="00DC510C">
        <w:rPr>
          <w:rFonts w:asciiTheme="minorHAnsi" w:eastAsia="맑은 고딕" w:hAnsiTheme="minorHAnsi" w:cstheme="minorHAnsi"/>
          <w:lang w:eastAsia="ko-KR"/>
        </w:rPr>
        <w:t xml:space="preserve">(or </w:t>
      </w:r>
      <w:r w:rsidR="002F0E70" w:rsidRPr="00DC510C">
        <w:rPr>
          <w:rFonts w:asciiTheme="minorHAnsi" w:eastAsia="맑은 고딕" w:hAnsiTheme="minorHAnsi" w:cstheme="minorHAnsi"/>
          <w:i/>
          <w:iCs/>
          <w:lang w:eastAsia="ko-KR"/>
        </w:rPr>
        <w:t>purpose)</w:t>
      </w:r>
      <w:r w:rsidR="002F0E70" w:rsidRPr="00DC510C">
        <w:rPr>
          <w:rFonts w:asciiTheme="minorHAnsi" w:eastAsia="맑은 고딕" w:hAnsiTheme="minorHAnsi" w:cstheme="minorHAnsi"/>
        </w:rPr>
        <w:t xml:space="preserve"> </w:t>
      </w:r>
      <w:r w:rsidR="001C2760" w:rsidRPr="00DC510C">
        <w:rPr>
          <w:rFonts w:asciiTheme="minorHAnsi" w:eastAsia="맑은 고딕" w:hAnsiTheme="minorHAnsi" w:cstheme="minorHAnsi"/>
          <w:lang w:eastAsia="ko-KR"/>
        </w:rPr>
        <w:t xml:space="preserve">set to </w:t>
      </w:r>
      <w:proofErr w:type="spellStart"/>
      <w:r w:rsidR="001C2760" w:rsidRPr="00DC510C">
        <w:rPr>
          <w:rFonts w:asciiTheme="minorHAnsi" w:eastAsia="맑은 고딕" w:hAnsiTheme="minorHAnsi" w:cstheme="minorHAnsi"/>
          <w:i/>
          <w:iCs/>
          <w:lang w:eastAsia="ko-KR"/>
        </w:rPr>
        <w:t>reportCGI</w:t>
      </w:r>
      <w:proofErr w:type="spellEnd"/>
      <w:r w:rsidR="001C2760" w:rsidRPr="00DC510C">
        <w:rPr>
          <w:rFonts w:asciiTheme="minorHAnsi" w:eastAsia="맑은 고딕" w:hAnsiTheme="minorHAnsi" w:cstheme="minorHAnsi"/>
          <w:lang w:eastAsia="ko-KR"/>
        </w:rPr>
        <w:t xml:space="preserve">. </w:t>
      </w:r>
      <w:r w:rsidR="00E71090" w:rsidRPr="00DC510C">
        <w:rPr>
          <w:rFonts w:asciiTheme="minorHAnsi" w:eastAsia="맑은 고딕" w:hAnsiTheme="minorHAnsi" w:cstheme="minorHAnsi"/>
          <w:lang w:eastAsia="ko-KR"/>
        </w:rPr>
        <w:t xml:space="preserve">Hence, configuration of ANR requires coordination between MN and SN </w:t>
      </w:r>
      <w:r w:rsidR="008B167D" w:rsidRPr="00DC510C">
        <w:rPr>
          <w:rFonts w:asciiTheme="minorHAnsi" w:eastAsia="맑은 고딕" w:hAnsiTheme="minorHAnsi" w:cstheme="minorHAnsi"/>
          <w:lang w:eastAsia="ko-KR"/>
        </w:rPr>
        <w:t>in INM</w:t>
      </w:r>
      <w:r w:rsidR="00505694">
        <w:rPr>
          <w:rFonts w:asciiTheme="minorHAnsi" w:eastAsia="맑은 고딕" w:hAnsiTheme="minorHAnsi" w:cstheme="minorHAnsi"/>
          <w:lang w:eastAsia="ko-KR"/>
        </w:rPr>
        <w:t xml:space="preserve"> when the UE is in MR-DC</w:t>
      </w:r>
      <w:r w:rsidR="008B167D" w:rsidRPr="00DC510C">
        <w:rPr>
          <w:rFonts w:asciiTheme="minorHAnsi" w:eastAsia="맑은 고딕" w:hAnsiTheme="minorHAnsi" w:cstheme="minorHAnsi"/>
          <w:lang w:eastAsia="ko-KR"/>
        </w:rPr>
        <w:t>.</w:t>
      </w:r>
      <w:r w:rsidR="00E71090" w:rsidRPr="00DC510C">
        <w:rPr>
          <w:rFonts w:asciiTheme="minorHAnsi" w:eastAsia="맑은 고딕" w:hAnsiTheme="minorHAnsi" w:cstheme="minorHAnsi"/>
          <w:lang w:eastAsia="ko-KR"/>
        </w:rPr>
        <w:t xml:space="preserve"> </w:t>
      </w:r>
    </w:p>
    <w:p w14:paraId="653857A0" w14:textId="47F87E63" w:rsidR="00E71090" w:rsidRPr="00DC510C" w:rsidRDefault="00CA6DB6" w:rsidP="001C2760">
      <w:pPr>
        <w:rPr>
          <w:rFonts w:asciiTheme="minorHAnsi" w:eastAsia="맑은 고딕" w:hAnsiTheme="minorHAnsi" w:cstheme="minorHAnsi"/>
          <w:b/>
          <w:bCs/>
          <w:lang w:eastAsia="ko-KR"/>
        </w:rPr>
      </w:pPr>
      <w:r w:rsidRPr="00DC510C">
        <w:rPr>
          <w:rFonts w:asciiTheme="minorHAnsi" w:eastAsia="맑은 고딕" w:hAnsiTheme="minorHAnsi" w:cstheme="minorHAnsi"/>
          <w:b/>
          <w:bCs/>
          <w:lang w:eastAsia="ko-KR"/>
        </w:rPr>
        <w:t xml:space="preserve">Observation 1: </w:t>
      </w:r>
      <w:r w:rsidR="003406EC" w:rsidRPr="00DC510C">
        <w:rPr>
          <w:rFonts w:asciiTheme="minorHAnsi" w:eastAsia="맑은 고딕" w:hAnsiTheme="minorHAnsi" w:cstheme="minorHAnsi"/>
          <w:b/>
          <w:bCs/>
          <w:lang w:eastAsia="ko-KR"/>
        </w:rPr>
        <w:t>Since t</w:t>
      </w:r>
      <w:r w:rsidR="00E71090" w:rsidRPr="00DC510C">
        <w:rPr>
          <w:rFonts w:asciiTheme="minorHAnsi" w:eastAsia="맑은 고딕" w:hAnsiTheme="minorHAnsi" w:cstheme="minorHAnsi"/>
          <w:b/>
          <w:bCs/>
          <w:lang w:eastAsia="ko-KR"/>
        </w:rPr>
        <w:t xml:space="preserve">he </w:t>
      </w:r>
      <w:r w:rsidRPr="00DC510C">
        <w:rPr>
          <w:rFonts w:asciiTheme="minorHAnsi" w:eastAsia="맑은 고딕" w:hAnsiTheme="minorHAnsi" w:cstheme="minorHAnsi"/>
          <w:b/>
          <w:bCs/>
          <w:lang w:eastAsia="ko-KR"/>
        </w:rPr>
        <w:t xml:space="preserve">UE </w:t>
      </w:r>
      <w:r w:rsidR="00E71090" w:rsidRPr="00DC510C">
        <w:rPr>
          <w:rFonts w:asciiTheme="minorHAnsi" w:eastAsia="맑은 고딕" w:hAnsiTheme="minorHAnsi" w:cstheme="minorHAnsi"/>
          <w:b/>
          <w:bCs/>
          <w:lang w:eastAsia="ko-KR"/>
        </w:rPr>
        <w:t xml:space="preserve">can only be configured with a single </w:t>
      </w:r>
      <w:proofErr w:type="spellStart"/>
      <w:r w:rsidR="00E71090" w:rsidRPr="00DC510C">
        <w:rPr>
          <w:rFonts w:asciiTheme="minorHAnsi" w:eastAsia="맑은 고딕" w:hAnsiTheme="minorHAnsi" w:cstheme="minorHAnsi"/>
          <w:b/>
          <w:bCs/>
          <w:lang w:eastAsia="ko-KR"/>
        </w:rPr>
        <w:t>reportCGI</w:t>
      </w:r>
      <w:proofErr w:type="spellEnd"/>
      <w:r w:rsidR="00E71090" w:rsidRPr="00DC510C">
        <w:rPr>
          <w:rFonts w:asciiTheme="minorHAnsi" w:eastAsia="맑은 고딕" w:hAnsiTheme="minorHAnsi" w:cstheme="minorHAnsi"/>
          <w:b/>
          <w:bCs/>
          <w:lang w:eastAsia="ko-KR"/>
        </w:rPr>
        <w:t xml:space="preserve"> configuration from either MN or SN</w:t>
      </w:r>
      <w:r w:rsidR="003406EC" w:rsidRPr="00DC510C">
        <w:rPr>
          <w:rFonts w:asciiTheme="minorHAnsi" w:eastAsia="맑은 고딕" w:hAnsiTheme="minorHAnsi" w:cstheme="minorHAnsi"/>
          <w:b/>
          <w:bCs/>
          <w:lang w:eastAsia="ko-KR"/>
        </w:rPr>
        <w:t>, configuration of ANR requires coordination between MN and SN</w:t>
      </w:r>
      <w:r w:rsidR="008B167D" w:rsidRPr="00DC510C">
        <w:rPr>
          <w:rFonts w:asciiTheme="minorHAnsi" w:eastAsia="맑은 고딕" w:hAnsiTheme="minorHAnsi" w:cstheme="minorHAnsi"/>
          <w:b/>
          <w:bCs/>
          <w:lang w:eastAsia="ko-KR"/>
        </w:rPr>
        <w:t xml:space="preserve"> </w:t>
      </w:r>
      <w:r w:rsidR="0000689D">
        <w:rPr>
          <w:rFonts w:asciiTheme="minorHAnsi" w:eastAsia="맑은 고딕" w:hAnsiTheme="minorHAnsi" w:cstheme="minorHAnsi"/>
          <w:b/>
          <w:bCs/>
          <w:lang w:eastAsia="ko-KR"/>
        </w:rPr>
        <w:t>for MR-DC</w:t>
      </w:r>
      <w:r w:rsidR="00B25677" w:rsidRPr="00DC510C">
        <w:rPr>
          <w:rFonts w:asciiTheme="minorHAnsi" w:eastAsia="맑은 고딕" w:hAnsiTheme="minorHAnsi" w:cstheme="minorHAnsi"/>
          <w:b/>
          <w:bCs/>
          <w:lang w:eastAsia="ko-KR"/>
        </w:rPr>
        <w:t>.</w:t>
      </w:r>
      <w:r w:rsidR="003406EC" w:rsidRPr="00DC510C">
        <w:rPr>
          <w:rFonts w:asciiTheme="minorHAnsi" w:eastAsia="맑은 고딕" w:hAnsiTheme="minorHAnsi" w:cstheme="minorHAnsi"/>
          <w:b/>
          <w:bCs/>
          <w:lang w:eastAsia="ko-KR"/>
        </w:rPr>
        <w:t xml:space="preserve"> </w:t>
      </w:r>
    </w:p>
    <w:p w14:paraId="244A9314" w14:textId="6F49FCC6" w:rsidR="009677F4" w:rsidRPr="00DC510C" w:rsidRDefault="008B167D" w:rsidP="008B167D">
      <w:pPr>
        <w:rPr>
          <w:rFonts w:asciiTheme="minorHAnsi" w:eastAsia="맑은 고딕" w:hAnsiTheme="minorHAnsi" w:cstheme="minorHAnsi"/>
          <w:lang w:eastAsia="ko-KR"/>
        </w:rPr>
      </w:pPr>
      <w:r w:rsidRPr="00DC510C">
        <w:rPr>
          <w:rFonts w:asciiTheme="minorHAnsi" w:eastAsia="맑은 고딕" w:hAnsiTheme="minorHAnsi" w:cstheme="minorHAnsi"/>
          <w:lang w:eastAsia="ko-KR"/>
        </w:rPr>
        <w:t xml:space="preserve">When the UE is (NG)EN-DC and NR-DC, the </w:t>
      </w:r>
      <w:proofErr w:type="spellStart"/>
      <w:r w:rsidRPr="00DC510C">
        <w:rPr>
          <w:rFonts w:asciiTheme="minorHAnsi" w:eastAsia="맑은 고딕" w:hAnsiTheme="minorHAnsi" w:cstheme="minorHAnsi"/>
          <w:i/>
          <w:iCs/>
          <w:lang w:eastAsia="ko-KR"/>
        </w:rPr>
        <w:t>reportCGI-RequestNR</w:t>
      </w:r>
      <w:proofErr w:type="spellEnd"/>
      <w:r w:rsidRPr="00DC510C">
        <w:rPr>
          <w:rFonts w:asciiTheme="minorHAnsi" w:eastAsia="맑은 고딕" w:hAnsiTheme="minorHAnsi" w:cstheme="minorHAnsi"/>
          <w:lang w:eastAsia="ko-KR"/>
        </w:rPr>
        <w:t xml:space="preserve"> in </w:t>
      </w:r>
      <w:r w:rsidRPr="00DC510C">
        <w:rPr>
          <w:rFonts w:asciiTheme="minorHAnsi" w:eastAsia="맑은 고딕" w:hAnsiTheme="minorHAnsi" w:cstheme="minorHAnsi"/>
          <w:i/>
          <w:iCs/>
          <w:lang w:eastAsia="ko-KR"/>
        </w:rPr>
        <w:t>CG-Config</w:t>
      </w:r>
      <w:r w:rsidRPr="00DC510C">
        <w:rPr>
          <w:rFonts w:asciiTheme="minorHAnsi" w:eastAsia="맑은 고딕" w:hAnsiTheme="minorHAnsi" w:cstheme="minorHAnsi"/>
          <w:lang w:eastAsia="ko-KR"/>
        </w:rPr>
        <w:t xml:space="preserve"> is used by SN to indicate to MN about configuring </w:t>
      </w:r>
      <w:proofErr w:type="spellStart"/>
      <w:r w:rsidRPr="00DC510C">
        <w:rPr>
          <w:rFonts w:asciiTheme="minorHAnsi" w:eastAsia="맑은 고딕" w:hAnsiTheme="minorHAnsi" w:cstheme="minorHAnsi"/>
          <w:i/>
          <w:iCs/>
          <w:lang w:eastAsia="ko-KR"/>
        </w:rPr>
        <w:t>reportCGI</w:t>
      </w:r>
      <w:proofErr w:type="spellEnd"/>
      <w:r w:rsidRPr="00DC510C">
        <w:rPr>
          <w:rFonts w:asciiTheme="minorHAnsi" w:eastAsia="맑은 고딕" w:hAnsiTheme="minorHAnsi" w:cstheme="minorHAnsi"/>
          <w:lang w:eastAsia="ko-KR"/>
        </w:rPr>
        <w:t xml:space="preserve"> procedure. </w:t>
      </w:r>
      <w:r w:rsidR="00110F9C" w:rsidRPr="00DC510C">
        <w:rPr>
          <w:rFonts w:asciiTheme="minorHAnsi" w:eastAsia="맑은 고딕" w:hAnsiTheme="minorHAnsi" w:cstheme="minorHAnsi"/>
          <w:lang w:eastAsia="ko-KR"/>
        </w:rPr>
        <w:t xml:space="preserve">If configured, the UE sends a measurement report to the network by including the IE </w:t>
      </w:r>
      <w:r w:rsidR="00110F9C" w:rsidRPr="00DC510C">
        <w:rPr>
          <w:rFonts w:asciiTheme="minorHAnsi" w:eastAsia="맑은 고딕" w:hAnsiTheme="minorHAnsi" w:cstheme="minorHAnsi"/>
          <w:i/>
          <w:iCs/>
          <w:lang w:eastAsia="ko-KR"/>
        </w:rPr>
        <w:t>CGI-</w:t>
      </w:r>
      <w:proofErr w:type="spellStart"/>
      <w:r w:rsidR="00110F9C" w:rsidRPr="00DC510C">
        <w:rPr>
          <w:rFonts w:asciiTheme="minorHAnsi" w:eastAsia="맑은 고딕" w:hAnsiTheme="minorHAnsi" w:cstheme="minorHAnsi"/>
          <w:i/>
          <w:iCs/>
          <w:lang w:eastAsia="ko-KR"/>
        </w:rPr>
        <w:t>InfoNR</w:t>
      </w:r>
      <w:proofErr w:type="spellEnd"/>
      <w:r w:rsidR="00110F9C" w:rsidRPr="00DC510C">
        <w:rPr>
          <w:rFonts w:asciiTheme="minorHAnsi" w:eastAsia="맑은 고딕" w:hAnsiTheme="minorHAnsi" w:cstheme="minorHAnsi"/>
          <w:lang w:eastAsia="ko-KR"/>
        </w:rPr>
        <w:t xml:space="preserve"> for the indicated/detected NR neighbour cell. Accordingly, the </w:t>
      </w:r>
      <w:proofErr w:type="spellStart"/>
      <w:r w:rsidR="00110F9C" w:rsidRPr="00DC510C">
        <w:rPr>
          <w:rFonts w:asciiTheme="minorHAnsi" w:eastAsia="맑은 고딕" w:hAnsiTheme="minorHAnsi" w:cstheme="minorHAnsi"/>
          <w:i/>
          <w:iCs/>
          <w:lang w:eastAsia="ko-KR"/>
        </w:rPr>
        <w:t>measResultReportCGI</w:t>
      </w:r>
      <w:proofErr w:type="spellEnd"/>
      <w:r w:rsidR="00110F9C" w:rsidRPr="00DC510C">
        <w:rPr>
          <w:rFonts w:asciiTheme="minorHAnsi" w:eastAsia="맑은 고딕" w:hAnsiTheme="minorHAnsi" w:cstheme="minorHAnsi"/>
          <w:lang w:eastAsia="ko-KR"/>
        </w:rPr>
        <w:t xml:space="preserve"> in </w:t>
      </w:r>
      <w:r w:rsidR="00110F9C" w:rsidRPr="00DC510C">
        <w:rPr>
          <w:rFonts w:asciiTheme="minorHAnsi" w:eastAsia="맑은 고딕" w:hAnsiTheme="minorHAnsi" w:cstheme="minorHAnsi"/>
          <w:i/>
          <w:iCs/>
          <w:lang w:eastAsia="ko-KR"/>
        </w:rPr>
        <w:t>CG-</w:t>
      </w:r>
      <w:proofErr w:type="spellStart"/>
      <w:r w:rsidR="00110F9C" w:rsidRPr="00DC510C">
        <w:rPr>
          <w:rFonts w:asciiTheme="minorHAnsi" w:eastAsia="맑은 고딕" w:hAnsiTheme="minorHAnsi" w:cstheme="minorHAnsi"/>
          <w:i/>
          <w:iCs/>
          <w:lang w:eastAsia="ko-KR"/>
        </w:rPr>
        <w:t>ConfigInfo</w:t>
      </w:r>
      <w:proofErr w:type="spellEnd"/>
      <w:r w:rsidR="00110F9C" w:rsidRPr="00DC510C">
        <w:rPr>
          <w:rFonts w:asciiTheme="minorHAnsi" w:eastAsia="맑은 고딕" w:hAnsiTheme="minorHAnsi" w:cstheme="minorHAnsi"/>
          <w:lang w:eastAsia="ko-KR"/>
        </w:rPr>
        <w:t xml:space="preserve"> is used by MN to provide SN with the </w:t>
      </w:r>
      <w:r w:rsidR="009677F4" w:rsidRPr="00DC510C">
        <w:rPr>
          <w:rFonts w:asciiTheme="minorHAnsi" w:eastAsia="맑은 고딕" w:hAnsiTheme="minorHAnsi" w:cstheme="minorHAnsi"/>
          <w:lang w:eastAsia="ko-KR"/>
        </w:rPr>
        <w:t xml:space="preserve">received </w:t>
      </w:r>
      <w:r w:rsidR="00110F9C" w:rsidRPr="00DC510C">
        <w:rPr>
          <w:rFonts w:asciiTheme="minorHAnsi" w:eastAsia="맑은 고딕" w:hAnsiTheme="minorHAnsi" w:cstheme="minorHAnsi"/>
          <w:i/>
          <w:iCs/>
          <w:lang w:eastAsia="ko-KR"/>
        </w:rPr>
        <w:t>CGI-</w:t>
      </w:r>
      <w:proofErr w:type="spellStart"/>
      <w:r w:rsidR="00110F9C" w:rsidRPr="00DC510C">
        <w:rPr>
          <w:rFonts w:asciiTheme="minorHAnsi" w:eastAsia="맑은 고딕" w:hAnsiTheme="minorHAnsi" w:cstheme="minorHAnsi"/>
          <w:i/>
          <w:iCs/>
          <w:lang w:eastAsia="ko-KR"/>
        </w:rPr>
        <w:t>InfoNR</w:t>
      </w:r>
      <w:proofErr w:type="spellEnd"/>
      <w:r w:rsidR="00110F9C" w:rsidRPr="00DC510C">
        <w:rPr>
          <w:rFonts w:asciiTheme="minorHAnsi" w:eastAsia="맑은 고딕" w:hAnsiTheme="minorHAnsi" w:cstheme="minorHAnsi"/>
          <w:lang w:eastAsia="ko-KR"/>
        </w:rPr>
        <w:t xml:space="preserve"> for the cell as per SN’s request. </w:t>
      </w:r>
    </w:p>
    <w:p w14:paraId="443AE597" w14:textId="77777777" w:rsidR="009677F4" w:rsidRPr="006D0C02" w:rsidRDefault="009677F4" w:rsidP="009677F4">
      <w:pPr>
        <w:pStyle w:val="PL"/>
      </w:pPr>
      <w:r w:rsidRPr="006D0C02">
        <w:t xml:space="preserve">CG-ConfigInfo-v1540-IEs ::=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22869824" w14:textId="77777777" w:rsidR="009677F4" w:rsidRPr="006D0C02" w:rsidRDefault="009677F4" w:rsidP="009677F4">
      <w:pPr>
        <w:pStyle w:val="PL"/>
      </w:pPr>
      <w:r w:rsidRPr="006D0C02">
        <w:t xml:space="preserve">    </w:t>
      </w:r>
      <w:proofErr w:type="spellStart"/>
      <w:r w:rsidRPr="006D0C02">
        <w:t>ph-InfoMCG</w:t>
      </w:r>
      <w:proofErr w:type="spellEnd"/>
      <w:r w:rsidRPr="006D0C02">
        <w:t xml:space="preserve">                      PH-</w:t>
      </w:r>
      <w:proofErr w:type="spellStart"/>
      <w:r w:rsidRPr="006D0C02">
        <w:t>TypeListMCG</w:t>
      </w:r>
      <w:proofErr w:type="spellEnd"/>
      <w:r w:rsidRPr="006D0C02">
        <w:t xml:space="preserve">              </w:t>
      </w:r>
      <w:r>
        <w:t xml:space="preserve">        </w:t>
      </w:r>
      <w:r w:rsidRPr="006D0C02">
        <w:rPr>
          <w:color w:val="993366"/>
        </w:rPr>
        <w:t>OPTIONAL</w:t>
      </w:r>
      <w:r w:rsidRPr="006D0C02">
        <w:t>,</w:t>
      </w:r>
    </w:p>
    <w:p w14:paraId="20875F18" w14:textId="77777777" w:rsidR="009677F4" w:rsidRPr="009677F4" w:rsidRDefault="009677F4" w:rsidP="009677F4">
      <w:pPr>
        <w:pStyle w:val="PL"/>
      </w:pPr>
      <w:r w:rsidRPr="006D0C02">
        <w:t xml:space="preserve">    </w:t>
      </w:r>
      <w:proofErr w:type="spellStart"/>
      <w:r w:rsidRPr="009677F4">
        <w:t>measResultReportCGI</w:t>
      </w:r>
      <w:proofErr w:type="spellEnd"/>
      <w:r w:rsidRPr="009677F4">
        <w:t xml:space="preserve">             </w:t>
      </w:r>
      <w:r w:rsidRPr="009677F4">
        <w:rPr>
          <w:color w:val="993366"/>
        </w:rPr>
        <w:t>SEQUENCE</w:t>
      </w:r>
      <w:r w:rsidRPr="009677F4">
        <w:t xml:space="preserve"> {</w:t>
      </w:r>
    </w:p>
    <w:p w14:paraId="0457D02C" w14:textId="77777777" w:rsidR="009677F4" w:rsidRPr="009677F4" w:rsidRDefault="009677F4" w:rsidP="009677F4">
      <w:pPr>
        <w:pStyle w:val="PL"/>
      </w:pPr>
      <w:r w:rsidRPr="009677F4">
        <w:t xml:space="preserve">        </w:t>
      </w:r>
      <w:proofErr w:type="spellStart"/>
      <w:r w:rsidRPr="009677F4">
        <w:t>ssbFrequency</w:t>
      </w:r>
      <w:proofErr w:type="spellEnd"/>
      <w:r w:rsidRPr="009677F4">
        <w:t xml:space="preserve">                    ARFCN-</w:t>
      </w:r>
      <w:proofErr w:type="spellStart"/>
      <w:r w:rsidRPr="009677F4">
        <w:t>ValueNR</w:t>
      </w:r>
      <w:proofErr w:type="spellEnd"/>
      <w:r w:rsidRPr="009677F4">
        <w:t>,</w:t>
      </w:r>
    </w:p>
    <w:p w14:paraId="37D9E128" w14:textId="77777777" w:rsidR="009677F4" w:rsidRPr="009677F4" w:rsidRDefault="009677F4" w:rsidP="009677F4">
      <w:pPr>
        <w:pStyle w:val="PL"/>
      </w:pPr>
      <w:r w:rsidRPr="009677F4">
        <w:t xml:space="preserve">        </w:t>
      </w:r>
      <w:proofErr w:type="spellStart"/>
      <w:r w:rsidRPr="009677F4">
        <w:t>cellForWhichToReportCGI</w:t>
      </w:r>
      <w:proofErr w:type="spellEnd"/>
      <w:r w:rsidRPr="009677F4">
        <w:t xml:space="preserve">         </w:t>
      </w:r>
      <w:proofErr w:type="spellStart"/>
      <w:r w:rsidRPr="009677F4">
        <w:t>PhysCellId</w:t>
      </w:r>
      <w:proofErr w:type="spellEnd"/>
      <w:r w:rsidRPr="009677F4">
        <w:t>,</w:t>
      </w:r>
    </w:p>
    <w:p w14:paraId="3C9F85B6" w14:textId="05CC8452" w:rsidR="009677F4" w:rsidRPr="009677F4" w:rsidRDefault="009677F4" w:rsidP="009677F4">
      <w:pPr>
        <w:pStyle w:val="PL"/>
      </w:pPr>
      <w:r w:rsidRPr="009677F4">
        <w:t xml:space="preserve">        </w:t>
      </w:r>
      <w:proofErr w:type="spellStart"/>
      <w:r w:rsidRPr="009677F4">
        <w:rPr>
          <w:highlight w:val="yellow"/>
        </w:rPr>
        <w:t>cgi</w:t>
      </w:r>
      <w:proofErr w:type="spellEnd"/>
      <w:r w:rsidRPr="009677F4">
        <w:rPr>
          <w:highlight w:val="yellow"/>
        </w:rPr>
        <w:t>-Info                        CGI-</w:t>
      </w:r>
      <w:proofErr w:type="spellStart"/>
      <w:r w:rsidRPr="009677F4">
        <w:rPr>
          <w:highlight w:val="yellow"/>
        </w:rPr>
        <w:t>InfoNR</w:t>
      </w:r>
      <w:proofErr w:type="spellEnd"/>
    </w:p>
    <w:p w14:paraId="11FCE415" w14:textId="25C7EE53" w:rsidR="009677F4" w:rsidRPr="009677F4" w:rsidRDefault="009677F4" w:rsidP="009677F4">
      <w:pPr>
        <w:pStyle w:val="PL"/>
        <w:rPr>
          <w:rFonts w:eastAsia="맑은 고딕"/>
          <w:lang w:eastAsia="ko-KR"/>
        </w:rPr>
      </w:pPr>
      <w:r w:rsidRPr="009677F4">
        <w:rPr>
          <w:rFonts w:eastAsia="맑은 고딕"/>
          <w:lang w:eastAsia="ko-KR"/>
        </w:rPr>
        <w:t>}</w:t>
      </w:r>
    </w:p>
    <w:p w14:paraId="13A42409" w14:textId="398A81F7" w:rsidR="009677F4" w:rsidRPr="00DC510C" w:rsidRDefault="009677F4" w:rsidP="008B167D">
      <w:pPr>
        <w:rPr>
          <w:rFonts w:asciiTheme="minorHAnsi" w:eastAsia="맑은 고딕" w:hAnsiTheme="minorHAnsi" w:cstheme="minorHAnsi"/>
          <w:lang w:eastAsia="ko-KR"/>
        </w:rPr>
      </w:pPr>
      <w:r w:rsidRPr="00DC510C">
        <w:rPr>
          <w:rFonts w:asciiTheme="minorHAnsi" w:eastAsia="맑은 고딕" w:hAnsiTheme="minorHAnsi" w:cstheme="minorHAnsi"/>
          <w:lang w:eastAsia="ko-KR"/>
        </w:rPr>
        <w:t xml:space="preserve">Note that </w:t>
      </w:r>
      <w:r w:rsidRPr="00DC510C">
        <w:rPr>
          <w:rFonts w:asciiTheme="minorHAnsi" w:eastAsia="맑은 고딕" w:hAnsiTheme="minorHAnsi" w:cstheme="minorHAnsi"/>
          <w:i/>
          <w:iCs/>
          <w:lang w:eastAsia="ko-KR"/>
        </w:rPr>
        <w:t>hsdn-Cell-r19</w:t>
      </w:r>
      <w:r w:rsidRPr="00DC510C">
        <w:rPr>
          <w:rFonts w:asciiTheme="minorHAnsi" w:eastAsia="맑은 고딕" w:hAnsiTheme="minorHAnsi" w:cstheme="minorHAnsi"/>
          <w:lang w:eastAsia="ko-KR"/>
        </w:rPr>
        <w:t xml:space="preserve"> will be also </w:t>
      </w:r>
      <w:r w:rsidRPr="00DC510C">
        <w:rPr>
          <w:rFonts w:asciiTheme="minorHAnsi" w:hAnsiTheme="minorHAnsi" w:cstheme="minorHAnsi"/>
        </w:rPr>
        <w:t xml:space="preserve">transferred from MN to SN via INM since it is added to the </w:t>
      </w:r>
      <w:r w:rsidRPr="00DC510C">
        <w:rPr>
          <w:rFonts w:asciiTheme="minorHAnsi" w:hAnsiTheme="minorHAnsi" w:cstheme="minorHAnsi"/>
          <w:i/>
          <w:iCs/>
        </w:rPr>
        <w:t>CGI-</w:t>
      </w:r>
      <w:proofErr w:type="spellStart"/>
      <w:r w:rsidRPr="00DC510C">
        <w:rPr>
          <w:rFonts w:asciiTheme="minorHAnsi" w:hAnsiTheme="minorHAnsi" w:cstheme="minorHAnsi"/>
          <w:i/>
          <w:iCs/>
        </w:rPr>
        <w:t>InfoNR</w:t>
      </w:r>
      <w:proofErr w:type="spellEnd"/>
      <w:r w:rsidRPr="00DC510C">
        <w:rPr>
          <w:rFonts w:asciiTheme="minorHAnsi" w:hAnsiTheme="minorHAnsi" w:cstheme="minorHAnsi"/>
        </w:rPr>
        <w:t xml:space="preserve"> </w:t>
      </w:r>
      <w:r w:rsidR="00DB1901">
        <w:rPr>
          <w:rFonts w:asciiTheme="minorHAnsi" w:hAnsiTheme="minorHAnsi" w:cstheme="minorHAnsi"/>
        </w:rPr>
        <w:t>thanks to</w:t>
      </w:r>
      <w:r w:rsidRPr="00DC510C">
        <w:rPr>
          <w:rFonts w:asciiTheme="minorHAnsi" w:hAnsiTheme="minorHAnsi" w:cstheme="minorHAnsi"/>
        </w:rPr>
        <w:t xml:space="preserve"> the extension marker "..."</w:t>
      </w:r>
      <w:r w:rsidR="007C4FC0">
        <w:rPr>
          <w:rFonts w:asciiTheme="minorHAnsi" w:hAnsiTheme="minorHAnsi" w:cstheme="minorHAnsi"/>
        </w:rPr>
        <w:t xml:space="preserve">, even though RAN2 hasn’t discussed whether such HSDN indication needs to be transferred from MN to SN. </w:t>
      </w:r>
    </w:p>
    <w:p w14:paraId="75C414E2" w14:textId="77777777" w:rsidR="009677F4" w:rsidRPr="00FF4867" w:rsidRDefault="009677F4" w:rsidP="009677F4">
      <w:pPr>
        <w:pStyle w:val="PL"/>
      </w:pPr>
      <w:r w:rsidRPr="00DC510C">
        <w:rPr>
          <w:highlight w:val="yellow"/>
        </w:rPr>
        <w:t>CGI-</w:t>
      </w:r>
      <w:proofErr w:type="spellStart"/>
      <w:r w:rsidRPr="00DC510C">
        <w:rPr>
          <w:highlight w:val="yellow"/>
        </w:rPr>
        <w:t>InfoNR</w:t>
      </w:r>
      <w:proofErr w:type="spellEnd"/>
      <w:r w:rsidRPr="00FF4867">
        <w:t xml:space="preserve"> ::=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E62218D" w14:textId="77777777" w:rsidR="009677F4" w:rsidRPr="00FF4867" w:rsidRDefault="009677F4" w:rsidP="009677F4">
      <w:pPr>
        <w:pStyle w:val="PL"/>
      </w:pPr>
      <w:r w:rsidRPr="00FF4867">
        <w:t xml:space="preserve">    </w:t>
      </w:r>
      <w:proofErr w:type="spellStart"/>
      <w:r w:rsidRPr="00FF4867">
        <w:t>plmn-IdentityInfoList</w:t>
      </w:r>
      <w:proofErr w:type="spellEnd"/>
      <w:r w:rsidRPr="00FF4867">
        <w:t xml:space="preserve">               PLMN-</w:t>
      </w:r>
      <w:proofErr w:type="spellStart"/>
      <w:r w:rsidRPr="00FF4867">
        <w:t>IdentityInfoList</w:t>
      </w:r>
      <w:proofErr w:type="spellEnd"/>
      <w:r w:rsidRPr="00FF4867">
        <w:t xml:space="preserve">               </w:t>
      </w:r>
      <w:r w:rsidRPr="00FF4867">
        <w:rPr>
          <w:color w:val="993366"/>
        </w:rPr>
        <w:t>OPTIONAL</w:t>
      </w:r>
      <w:r w:rsidRPr="00FF4867">
        <w:t>,</w:t>
      </w:r>
    </w:p>
    <w:p w14:paraId="15AE1D61" w14:textId="77777777" w:rsidR="009677F4" w:rsidRPr="00FF4867" w:rsidRDefault="009677F4" w:rsidP="009677F4">
      <w:pPr>
        <w:pStyle w:val="PL"/>
      </w:pPr>
      <w:r w:rsidRPr="00FF4867">
        <w:t xml:space="preserve">    </w:t>
      </w:r>
      <w:proofErr w:type="spellStart"/>
      <w:r w:rsidRPr="00FF4867">
        <w:t>frequencyBandList</w:t>
      </w:r>
      <w:proofErr w:type="spellEnd"/>
      <w:r w:rsidRPr="00FF4867">
        <w:t xml:space="preserve">                   </w:t>
      </w:r>
      <w:proofErr w:type="spellStart"/>
      <w:r w:rsidRPr="00FF4867">
        <w:t>MultiFrequencyBandListNR</w:t>
      </w:r>
      <w:proofErr w:type="spellEnd"/>
      <w:r w:rsidRPr="00FF4867">
        <w:t xml:space="preserve">            </w:t>
      </w:r>
      <w:r w:rsidRPr="00FF4867">
        <w:rPr>
          <w:color w:val="993366"/>
        </w:rPr>
        <w:t>OPTIONAL</w:t>
      </w:r>
      <w:r w:rsidRPr="00FF4867">
        <w:t>,</w:t>
      </w:r>
    </w:p>
    <w:p w14:paraId="53A9CF27" w14:textId="77777777" w:rsidR="009677F4" w:rsidRPr="00FF4867" w:rsidRDefault="009677F4" w:rsidP="009677F4">
      <w:pPr>
        <w:pStyle w:val="PL"/>
      </w:pPr>
      <w:r w:rsidRPr="00FF4867">
        <w:t xml:space="preserve">    noSIB1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47CFEDC" w14:textId="77777777" w:rsidR="009677F4" w:rsidRPr="00FF4867" w:rsidRDefault="009677F4" w:rsidP="009677F4">
      <w:pPr>
        <w:pStyle w:val="PL"/>
      </w:pPr>
      <w:r w:rsidRPr="00FF4867">
        <w:t xml:space="preserve">        </w:t>
      </w:r>
      <w:proofErr w:type="spellStart"/>
      <w:r w:rsidRPr="00FF4867">
        <w:t>ssb-SubcarrierOffset</w:t>
      </w:r>
      <w:proofErr w:type="spellEnd"/>
      <w:r w:rsidRPr="00FF4867">
        <w:t xml:space="preserve">                </w:t>
      </w:r>
      <w:r w:rsidRPr="00FF4867">
        <w:rPr>
          <w:color w:val="993366"/>
        </w:rPr>
        <w:t>INTEGER</w:t>
      </w:r>
      <w:r w:rsidRPr="00FF4867">
        <w:t xml:space="preserve"> (0..15),</w:t>
      </w:r>
    </w:p>
    <w:p w14:paraId="3A4A02C8" w14:textId="77777777" w:rsidR="009677F4" w:rsidRPr="00FF4867" w:rsidRDefault="009677F4" w:rsidP="009677F4">
      <w:pPr>
        <w:pStyle w:val="PL"/>
      </w:pPr>
      <w:r w:rsidRPr="00FF4867">
        <w:t xml:space="preserve">        pdcch-ConfigSIB1                    </w:t>
      </w:r>
      <w:proofErr w:type="spellStart"/>
      <w:r w:rsidRPr="00FF4867">
        <w:t>PDCCH-ConfigSIB1</w:t>
      </w:r>
      <w:proofErr w:type="spellEnd"/>
    </w:p>
    <w:p w14:paraId="445989B9" w14:textId="77777777" w:rsidR="009677F4" w:rsidRPr="00FF4867" w:rsidRDefault="009677F4" w:rsidP="009677F4">
      <w:pPr>
        <w:pStyle w:val="PL"/>
      </w:pPr>
      <w:r w:rsidRPr="00FF4867">
        <w:t xml:space="preserve">    }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A055A98" w14:textId="77777777" w:rsidR="009677F4" w:rsidRPr="00FF4867" w:rsidRDefault="009677F4" w:rsidP="009677F4">
      <w:pPr>
        <w:pStyle w:val="PL"/>
      </w:pPr>
      <w:r w:rsidRPr="00FF4867">
        <w:t xml:space="preserve">    ...,</w:t>
      </w:r>
    </w:p>
    <w:p w14:paraId="7A7151A2" w14:textId="77777777" w:rsidR="009677F4" w:rsidRPr="00FF4867" w:rsidRDefault="009677F4" w:rsidP="009677F4">
      <w:pPr>
        <w:pStyle w:val="PL"/>
      </w:pPr>
      <w:r w:rsidRPr="00FF4867">
        <w:t xml:space="preserve">    [[</w:t>
      </w:r>
    </w:p>
    <w:p w14:paraId="68559A93" w14:textId="77777777" w:rsidR="009677F4" w:rsidRPr="00FF4867" w:rsidRDefault="009677F4" w:rsidP="009677F4">
      <w:pPr>
        <w:pStyle w:val="PL"/>
      </w:pPr>
      <w:r w:rsidRPr="00FF4867">
        <w:t xml:space="preserve">    npn-IdentityInfoList-r16            </w:t>
      </w:r>
      <w:proofErr w:type="spellStart"/>
      <w:r w:rsidRPr="00FF4867">
        <w:t>NPN-IdentityInfoList-r16</w:t>
      </w:r>
      <w:proofErr w:type="spellEnd"/>
      <w:r w:rsidRPr="00FF4867">
        <w:t xml:space="preserve">            </w:t>
      </w:r>
      <w:r w:rsidRPr="00FF4867">
        <w:rPr>
          <w:color w:val="993366"/>
        </w:rPr>
        <w:t>OPTIONAL</w:t>
      </w:r>
    </w:p>
    <w:p w14:paraId="3717FACE" w14:textId="77777777" w:rsidR="009677F4" w:rsidRPr="00FF4867" w:rsidRDefault="009677F4" w:rsidP="009677F4">
      <w:pPr>
        <w:pStyle w:val="PL"/>
      </w:pPr>
      <w:r w:rsidRPr="00FF4867">
        <w:t xml:space="preserve">    ]],</w:t>
      </w:r>
    </w:p>
    <w:p w14:paraId="2DFD7EEA" w14:textId="77777777" w:rsidR="009677F4" w:rsidRPr="00FF4867" w:rsidRDefault="009677F4" w:rsidP="009677F4">
      <w:pPr>
        <w:pStyle w:val="PL"/>
      </w:pPr>
      <w:r w:rsidRPr="00FF4867">
        <w:t xml:space="preserve">    [[</w:t>
      </w:r>
    </w:p>
    <w:p w14:paraId="70FA94D2" w14:textId="77777777" w:rsidR="009677F4" w:rsidRPr="00FF4867" w:rsidRDefault="009677F4" w:rsidP="009677F4">
      <w:pPr>
        <w:pStyle w:val="PL"/>
      </w:pPr>
      <w:r w:rsidRPr="00FF4867">
        <w:t xml:space="preserve">    cellReservedForOtherUse-r16         </w:t>
      </w:r>
      <w:r w:rsidRPr="00FF4867">
        <w:rPr>
          <w:color w:val="993366"/>
        </w:rPr>
        <w:t>ENUMERATED</w:t>
      </w:r>
      <w:r w:rsidRPr="00FF4867">
        <w:t xml:space="preserve"> {true}                   </w:t>
      </w:r>
      <w:r w:rsidRPr="00FF4867">
        <w:rPr>
          <w:color w:val="993366"/>
        </w:rPr>
        <w:t>OPTIONAL</w:t>
      </w:r>
    </w:p>
    <w:p w14:paraId="582C36DF" w14:textId="77777777" w:rsidR="009677F4" w:rsidRPr="00FF4867" w:rsidRDefault="009677F4" w:rsidP="009677F4">
      <w:pPr>
        <w:pStyle w:val="PL"/>
      </w:pPr>
      <w:r w:rsidRPr="00FF4867">
        <w:t xml:space="preserve">    ]]</w:t>
      </w:r>
      <w:r w:rsidRPr="003406EC">
        <w:rPr>
          <w:color w:val="FF0000"/>
        </w:rPr>
        <w:t>,</w:t>
      </w:r>
    </w:p>
    <w:p w14:paraId="3341E925" w14:textId="77777777" w:rsidR="009677F4" w:rsidRPr="003406EC" w:rsidRDefault="009677F4" w:rsidP="009677F4">
      <w:pPr>
        <w:pStyle w:val="PL"/>
        <w:rPr>
          <w:color w:val="FF0000"/>
        </w:rPr>
      </w:pPr>
      <w:r w:rsidRPr="00FF4867">
        <w:t xml:space="preserve">    </w:t>
      </w:r>
      <w:r w:rsidRPr="003406EC">
        <w:rPr>
          <w:color w:val="FF0000"/>
        </w:rPr>
        <w:t>[[</w:t>
      </w:r>
    </w:p>
    <w:p w14:paraId="029A0C02" w14:textId="77777777" w:rsidR="009677F4" w:rsidRPr="003406EC" w:rsidRDefault="009677F4" w:rsidP="009677F4">
      <w:pPr>
        <w:pStyle w:val="PL"/>
        <w:rPr>
          <w:color w:val="FF0000"/>
        </w:rPr>
      </w:pPr>
      <w:r w:rsidRPr="003406EC">
        <w:rPr>
          <w:color w:val="FF0000"/>
        </w:rPr>
        <w:t xml:space="preserve">    hsdn-Cell-r19         </w:t>
      </w:r>
      <w:r w:rsidRPr="003406EC">
        <w:rPr>
          <w:color w:val="FF0000"/>
        </w:rPr>
        <w:tab/>
      </w:r>
      <w:r w:rsidRPr="003406EC">
        <w:rPr>
          <w:color w:val="FF0000"/>
        </w:rPr>
        <w:tab/>
      </w:r>
      <w:r w:rsidRPr="003406EC">
        <w:rPr>
          <w:color w:val="FF0000"/>
        </w:rPr>
        <w:tab/>
      </w:r>
      <w:r w:rsidRPr="003406EC">
        <w:rPr>
          <w:color w:val="FF0000"/>
        </w:rPr>
        <w:tab/>
        <w:t>ENUMERATED {true}                   OPTIONAL</w:t>
      </w:r>
    </w:p>
    <w:p w14:paraId="6ACB5ADA" w14:textId="77777777" w:rsidR="009677F4" w:rsidRPr="003406EC" w:rsidRDefault="009677F4" w:rsidP="009677F4">
      <w:pPr>
        <w:pStyle w:val="PL"/>
        <w:rPr>
          <w:color w:val="FF0000"/>
        </w:rPr>
      </w:pPr>
      <w:r w:rsidRPr="003406EC">
        <w:rPr>
          <w:color w:val="FF0000"/>
        </w:rPr>
        <w:t xml:space="preserve">    ]]</w:t>
      </w:r>
    </w:p>
    <w:p w14:paraId="16694AE5" w14:textId="77777777" w:rsidR="009677F4" w:rsidRPr="00FF4867" w:rsidRDefault="009677F4" w:rsidP="009677F4">
      <w:pPr>
        <w:pStyle w:val="PL"/>
      </w:pPr>
      <w:r w:rsidRPr="00FF4867">
        <w:t>}</w:t>
      </w:r>
    </w:p>
    <w:p w14:paraId="7A0781FF" w14:textId="0C67E083" w:rsidR="009677F4" w:rsidRPr="00DC510C" w:rsidRDefault="009677F4" w:rsidP="004350A7">
      <w:pPr>
        <w:spacing w:before="240"/>
        <w:rPr>
          <w:rFonts w:asciiTheme="minorHAnsi" w:hAnsiTheme="minorHAnsi" w:cstheme="minorHAnsi"/>
          <w:b/>
          <w:bCs/>
        </w:rPr>
      </w:pPr>
      <w:r w:rsidRPr="00DC510C">
        <w:rPr>
          <w:rFonts w:asciiTheme="minorHAnsi" w:eastAsia="맑은 고딕" w:hAnsiTheme="minorHAnsi" w:cstheme="minorHAnsi"/>
          <w:b/>
          <w:bCs/>
          <w:lang w:eastAsia="ko-KR"/>
        </w:rPr>
        <w:t xml:space="preserve">Observation 2: For (NG)EN-DC and NR-DC, </w:t>
      </w:r>
      <w:r w:rsidRPr="00DC510C">
        <w:rPr>
          <w:rFonts w:asciiTheme="minorHAnsi" w:hAnsiTheme="minorHAnsi" w:cstheme="minorHAnsi"/>
          <w:b/>
          <w:bCs/>
        </w:rPr>
        <w:t xml:space="preserve">HSDN indication for the NR neighbour cell is transferred from MN to SN if reported by UE as part of report CGI procedure. </w:t>
      </w:r>
    </w:p>
    <w:p w14:paraId="6CB8A74F" w14:textId="77777777" w:rsidR="004350A7" w:rsidRDefault="009677F4" w:rsidP="00AD60F9">
      <w:pPr>
        <w:rPr>
          <w:rFonts w:asciiTheme="minorHAnsi" w:eastAsia="맑은 고딕" w:hAnsiTheme="minorHAnsi" w:cstheme="minorHAnsi"/>
          <w:lang w:eastAsia="ko-KR"/>
        </w:rPr>
      </w:pPr>
      <w:r w:rsidRPr="00DC510C">
        <w:rPr>
          <w:rFonts w:asciiTheme="minorHAnsi" w:eastAsia="맑은 고딕" w:hAnsiTheme="minorHAnsi" w:cstheme="minorHAnsi"/>
          <w:lang w:eastAsia="ko-KR"/>
        </w:rPr>
        <w:t xml:space="preserve">When the UE is NE-DC, </w:t>
      </w:r>
      <w:r w:rsidR="00AD60F9">
        <w:rPr>
          <w:rFonts w:asciiTheme="minorHAnsi" w:eastAsia="맑은 고딕" w:hAnsiTheme="minorHAnsi" w:cstheme="minorHAnsi"/>
          <w:lang w:eastAsia="ko-KR"/>
        </w:rPr>
        <w:t>t</w:t>
      </w:r>
      <w:r w:rsidR="00AD60F9" w:rsidRPr="00AD60F9">
        <w:rPr>
          <w:rFonts w:asciiTheme="minorHAnsi" w:eastAsia="맑은 고딕" w:hAnsiTheme="minorHAnsi" w:cstheme="minorHAnsi"/>
          <w:lang w:eastAsia="ko-KR"/>
        </w:rPr>
        <w:t xml:space="preserve">he </w:t>
      </w:r>
      <w:proofErr w:type="spellStart"/>
      <w:r w:rsidR="00AD60F9" w:rsidRPr="00AD60F9">
        <w:rPr>
          <w:rFonts w:asciiTheme="minorHAnsi" w:eastAsia="맑은 고딕" w:hAnsiTheme="minorHAnsi" w:cstheme="minorHAnsi"/>
          <w:i/>
          <w:iCs/>
          <w:lang w:eastAsia="ko-KR"/>
        </w:rPr>
        <w:t>measResultReportCGI</w:t>
      </w:r>
      <w:proofErr w:type="spellEnd"/>
      <w:r w:rsidR="00AD60F9" w:rsidRPr="00AD60F9">
        <w:rPr>
          <w:rFonts w:asciiTheme="minorHAnsi" w:eastAsia="맑은 고딕" w:hAnsiTheme="minorHAnsi" w:cstheme="minorHAnsi"/>
          <w:i/>
          <w:iCs/>
          <w:lang w:eastAsia="ko-KR"/>
        </w:rPr>
        <w:t>-EUTRA</w:t>
      </w:r>
      <w:r w:rsidR="00AD60F9" w:rsidRPr="00AD60F9">
        <w:rPr>
          <w:rFonts w:asciiTheme="minorHAnsi" w:eastAsia="맑은 고딕" w:hAnsiTheme="minorHAnsi" w:cstheme="minorHAnsi"/>
          <w:lang w:eastAsia="ko-KR"/>
        </w:rPr>
        <w:t xml:space="preserve"> in </w:t>
      </w:r>
      <w:r w:rsidR="00AD60F9" w:rsidRPr="00AD60F9">
        <w:rPr>
          <w:rFonts w:asciiTheme="minorHAnsi" w:eastAsia="맑은 고딕" w:hAnsiTheme="minorHAnsi" w:cstheme="minorHAnsi"/>
          <w:i/>
          <w:iCs/>
          <w:lang w:eastAsia="ko-KR"/>
        </w:rPr>
        <w:t>CG-</w:t>
      </w:r>
      <w:proofErr w:type="spellStart"/>
      <w:r w:rsidR="00AD60F9" w:rsidRPr="00AD60F9">
        <w:rPr>
          <w:rFonts w:asciiTheme="minorHAnsi" w:eastAsia="맑은 고딕" w:hAnsiTheme="minorHAnsi" w:cstheme="minorHAnsi"/>
          <w:i/>
          <w:iCs/>
          <w:lang w:eastAsia="ko-KR"/>
        </w:rPr>
        <w:t>ConfigInfo</w:t>
      </w:r>
      <w:proofErr w:type="spellEnd"/>
      <w:r w:rsidR="00AD60F9" w:rsidRPr="00AD60F9">
        <w:rPr>
          <w:rFonts w:asciiTheme="minorHAnsi" w:eastAsia="맑은 고딕" w:hAnsiTheme="minorHAnsi" w:cstheme="minorHAnsi"/>
          <w:lang w:eastAsia="ko-KR"/>
        </w:rPr>
        <w:t xml:space="preserve"> is used by MN to provide SN with the </w:t>
      </w:r>
      <w:r w:rsidR="004350A7">
        <w:rPr>
          <w:rFonts w:asciiTheme="minorHAnsi" w:eastAsia="맑은 고딕" w:hAnsiTheme="minorHAnsi" w:cstheme="minorHAnsi"/>
          <w:lang w:eastAsia="ko-KR"/>
        </w:rPr>
        <w:t xml:space="preserve">received </w:t>
      </w:r>
      <w:r w:rsidR="00AD60F9" w:rsidRPr="00AD60F9">
        <w:rPr>
          <w:rFonts w:asciiTheme="minorHAnsi" w:eastAsia="맑은 고딕" w:hAnsiTheme="minorHAnsi" w:cstheme="minorHAnsi"/>
          <w:i/>
          <w:iCs/>
          <w:lang w:eastAsia="ko-KR"/>
        </w:rPr>
        <w:t>CGI-</w:t>
      </w:r>
      <w:proofErr w:type="spellStart"/>
      <w:r w:rsidR="00AD60F9" w:rsidRPr="00AD60F9">
        <w:rPr>
          <w:rFonts w:asciiTheme="minorHAnsi" w:eastAsia="맑은 고딕" w:hAnsiTheme="minorHAnsi" w:cstheme="minorHAnsi"/>
          <w:i/>
          <w:iCs/>
          <w:lang w:eastAsia="ko-KR"/>
        </w:rPr>
        <w:t>InfoEUTRA</w:t>
      </w:r>
      <w:proofErr w:type="spellEnd"/>
      <w:r w:rsidR="00AD60F9" w:rsidRPr="00AD60F9">
        <w:rPr>
          <w:rFonts w:asciiTheme="minorHAnsi" w:eastAsia="맑은 고딕" w:hAnsiTheme="minorHAnsi" w:cstheme="minorHAnsi"/>
          <w:lang w:eastAsia="ko-KR"/>
        </w:rPr>
        <w:t xml:space="preserve"> for the cell as per SN’s request. </w:t>
      </w:r>
    </w:p>
    <w:p w14:paraId="760E0E4D" w14:textId="77777777" w:rsidR="004350A7" w:rsidRPr="006D0C02" w:rsidRDefault="004350A7" w:rsidP="004350A7">
      <w:pPr>
        <w:pStyle w:val="PL"/>
      </w:pPr>
      <w:r w:rsidRPr="006D0C02">
        <w:t xml:space="preserve">CG-ConfigInfo-v1560-IEs ::=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1BD7A2F7" w14:textId="11250ACC" w:rsidR="004350A7" w:rsidRPr="006D0C02" w:rsidRDefault="004350A7" w:rsidP="004350A7">
      <w:pPr>
        <w:pStyle w:val="PL"/>
      </w:pPr>
      <w:r w:rsidRPr="006D0C02">
        <w:t xml:space="preserve">    </w:t>
      </w:r>
      <w:r>
        <w:t>(omitted)</w:t>
      </w:r>
    </w:p>
    <w:p w14:paraId="3A939733" w14:textId="77777777" w:rsidR="004350A7" w:rsidRPr="006D0C02" w:rsidRDefault="004350A7" w:rsidP="004350A7">
      <w:pPr>
        <w:pStyle w:val="PL"/>
      </w:pPr>
      <w:r w:rsidRPr="006D0C02">
        <w:t xml:space="preserve">    </w:t>
      </w:r>
      <w:proofErr w:type="spellStart"/>
      <w:r w:rsidRPr="006D0C02">
        <w:t>measResultReportCGI</w:t>
      </w:r>
      <w:proofErr w:type="spellEnd"/>
      <w:r w:rsidRPr="006D0C02">
        <w:t xml:space="preserve">-EUTRA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4B1C6594" w14:textId="77777777" w:rsidR="004350A7" w:rsidRPr="006D0C02" w:rsidRDefault="004350A7" w:rsidP="004350A7">
      <w:pPr>
        <w:pStyle w:val="PL"/>
      </w:pPr>
      <w:r w:rsidRPr="006D0C02">
        <w:t xml:space="preserve">        </w:t>
      </w:r>
      <w:proofErr w:type="spellStart"/>
      <w:r w:rsidRPr="006D0C02">
        <w:t>eutraFrequency</w:t>
      </w:r>
      <w:proofErr w:type="spellEnd"/>
      <w:r w:rsidRPr="006D0C02">
        <w:t xml:space="preserve">                      ARFCN-</w:t>
      </w:r>
      <w:proofErr w:type="spellStart"/>
      <w:r w:rsidRPr="006D0C02">
        <w:t>ValueEUTRA</w:t>
      </w:r>
      <w:proofErr w:type="spellEnd"/>
      <w:r w:rsidRPr="006D0C02">
        <w:t>,</w:t>
      </w:r>
    </w:p>
    <w:p w14:paraId="1B71C7BE" w14:textId="77777777" w:rsidR="004350A7" w:rsidRPr="006D0C02" w:rsidRDefault="004350A7" w:rsidP="004350A7">
      <w:pPr>
        <w:pStyle w:val="PL"/>
      </w:pPr>
      <w:r w:rsidRPr="006D0C02">
        <w:t xml:space="preserve">        </w:t>
      </w:r>
      <w:proofErr w:type="spellStart"/>
      <w:r w:rsidRPr="006D0C02">
        <w:t>cellForWhichToReportCGI</w:t>
      </w:r>
      <w:proofErr w:type="spellEnd"/>
      <w:r w:rsidRPr="006D0C02">
        <w:t>-EUTRA           EUTRA-</w:t>
      </w:r>
      <w:proofErr w:type="spellStart"/>
      <w:r w:rsidRPr="006D0C02">
        <w:t>PhysCellId</w:t>
      </w:r>
      <w:proofErr w:type="spellEnd"/>
      <w:r w:rsidRPr="006D0C02">
        <w:t>,</w:t>
      </w:r>
    </w:p>
    <w:p w14:paraId="770889DB" w14:textId="77777777" w:rsidR="004350A7" w:rsidRPr="006D0C02" w:rsidRDefault="004350A7" w:rsidP="004350A7">
      <w:pPr>
        <w:pStyle w:val="PL"/>
      </w:pPr>
      <w:r w:rsidRPr="006D0C02">
        <w:t xml:space="preserve">        </w:t>
      </w:r>
      <w:proofErr w:type="spellStart"/>
      <w:r w:rsidRPr="004350A7">
        <w:rPr>
          <w:highlight w:val="yellow"/>
        </w:rPr>
        <w:t>cgi-InfoEUTRA</w:t>
      </w:r>
      <w:proofErr w:type="spellEnd"/>
      <w:r w:rsidRPr="004350A7">
        <w:rPr>
          <w:highlight w:val="yellow"/>
        </w:rPr>
        <w:t xml:space="preserve">                           CGI-</w:t>
      </w:r>
      <w:proofErr w:type="spellStart"/>
      <w:r w:rsidRPr="004350A7">
        <w:rPr>
          <w:highlight w:val="yellow"/>
        </w:rPr>
        <w:t>InfoEUTRA</w:t>
      </w:r>
      <w:proofErr w:type="spellEnd"/>
    </w:p>
    <w:p w14:paraId="4E1EEEDC" w14:textId="050D26DC" w:rsidR="004350A7" w:rsidRPr="006D0C02" w:rsidRDefault="004350A7" w:rsidP="004350A7">
      <w:pPr>
        <w:pStyle w:val="PL"/>
      </w:pPr>
      <w:r w:rsidRPr="006D0C02">
        <w:t xml:space="preserve">    }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97A4988" w14:textId="730D782D" w:rsidR="0006267F" w:rsidRPr="0006267F" w:rsidRDefault="00AD60F9" w:rsidP="004350A7">
      <w:pPr>
        <w:spacing w:before="240"/>
        <w:rPr>
          <w:rFonts w:asciiTheme="minorHAnsi" w:eastAsia="맑은 고딕" w:hAnsiTheme="minorHAnsi" w:cstheme="minorHAnsi"/>
          <w:lang w:eastAsia="ko-KR"/>
        </w:rPr>
      </w:pPr>
      <w:r>
        <w:rPr>
          <w:rFonts w:asciiTheme="minorHAnsi" w:eastAsia="맑은 고딕" w:hAnsiTheme="minorHAnsi" w:cstheme="minorHAnsi"/>
          <w:lang w:eastAsia="ko-KR"/>
        </w:rPr>
        <w:t xml:space="preserve">Unlike ANR reporting of NR neighbour cell, </w:t>
      </w:r>
      <w:r w:rsidR="0006267F">
        <w:rPr>
          <w:rFonts w:asciiTheme="minorHAnsi" w:eastAsia="맑은 고딕" w:hAnsiTheme="minorHAnsi" w:cstheme="minorHAnsi"/>
          <w:lang w:eastAsia="ko-KR"/>
        </w:rPr>
        <w:t xml:space="preserve">the new field </w:t>
      </w:r>
      <w:r w:rsidR="0006267F">
        <w:rPr>
          <w:rFonts w:asciiTheme="minorHAnsi" w:eastAsia="맑은 고딕" w:hAnsiTheme="minorHAnsi" w:cstheme="minorHAnsi"/>
          <w:i/>
          <w:iCs/>
          <w:lang w:eastAsia="ko-KR"/>
        </w:rPr>
        <w:t>hsdn-Cell-</w:t>
      </w:r>
      <w:r w:rsidR="0006267F" w:rsidRPr="0006267F">
        <w:rPr>
          <w:rFonts w:asciiTheme="minorHAnsi" w:eastAsia="맑은 고딕" w:hAnsiTheme="minorHAnsi" w:cstheme="minorHAnsi"/>
          <w:lang w:eastAsia="ko-KR"/>
        </w:rPr>
        <w:t>r19</w:t>
      </w:r>
      <w:r w:rsidR="0006267F">
        <w:rPr>
          <w:rFonts w:asciiTheme="minorHAnsi" w:eastAsia="맑은 고딕" w:hAnsiTheme="minorHAnsi" w:cstheme="minorHAnsi"/>
          <w:lang w:eastAsia="ko-KR"/>
        </w:rPr>
        <w:t xml:space="preserve"> is NOT added within the </w:t>
      </w:r>
      <w:r w:rsidR="0006267F">
        <w:rPr>
          <w:rFonts w:asciiTheme="minorHAnsi" w:eastAsia="맑은 고딕" w:hAnsiTheme="minorHAnsi" w:cstheme="minorHAnsi"/>
          <w:i/>
          <w:iCs/>
          <w:lang w:eastAsia="ko-KR"/>
        </w:rPr>
        <w:t>CGI-</w:t>
      </w:r>
      <w:proofErr w:type="spellStart"/>
      <w:r w:rsidR="0006267F">
        <w:rPr>
          <w:rFonts w:asciiTheme="minorHAnsi" w:eastAsia="맑은 고딕" w:hAnsiTheme="minorHAnsi" w:cstheme="minorHAnsi"/>
          <w:i/>
          <w:iCs/>
          <w:lang w:eastAsia="ko-KR"/>
        </w:rPr>
        <w:t>InfoEUTRA</w:t>
      </w:r>
      <w:proofErr w:type="spellEnd"/>
      <w:r w:rsidR="0006267F">
        <w:rPr>
          <w:rFonts w:asciiTheme="minorHAnsi" w:eastAsia="맑은 고딕" w:hAnsiTheme="minorHAnsi" w:cstheme="minorHAnsi"/>
          <w:i/>
          <w:iCs/>
          <w:lang w:eastAsia="ko-KR"/>
        </w:rPr>
        <w:t xml:space="preserve"> </w:t>
      </w:r>
      <w:r w:rsidR="00DB1901">
        <w:rPr>
          <w:rFonts w:asciiTheme="minorHAnsi" w:eastAsia="맑은 고딕" w:hAnsiTheme="minorHAnsi" w:cstheme="minorHAnsi"/>
          <w:lang w:eastAsia="ko-KR"/>
        </w:rPr>
        <w:t>due to</w:t>
      </w:r>
      <w:r w:rsidR="0006267F">
        <w:rPr>
          <w:rFonts w:asciiTheme="minorHAnsi" w:eastAsia="맑은 고딕" w:hAnsiTheme="minorHAnsi" w:cstheme="minorHAnsi"/>
          <w:lang w:eastAsia="ko-KR"/>
        </w:rPr>
        <w:t xml:space="preserve"> the absence of extension marker. It means that HSDN indication for the E-UTRA neighbour cell is NOT transferred from MN to SN even if reported by UE as part of report CGI procedure. </w:t>
      </w:r>
    </w:p>
    <w:p w14:paraId="2CB75C61" w14:textId="77777777" w:rsidR="00DC510C" w:rsidRPr="006D0C02" w:rsidRDefault="00DC510C" w:rsidP="00DC510C">
      <w:pPr>
        <w:pStyle w:val="PL"/>
      </w:pPr>
      <w:proofErr w:type="spellStart"/>
      <w:r w:rsidRPr="006D0C02">
        <w:t>MeasResultEUTRA</w:t>
      </w:r>
      <w:proofErr w:type="spellEnd"/>
      <w:r w:rsidRPr="006D0C02">
        <w:t xml:space="preserve"> ::=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115FD00E" w14:textId="77777777" w:rsidR="00DC510C" w:rsidRPr="006D0C02" w:rsidRDefault="00DC510C" w:rsidP="00DC510C">
      <w:pPr>
        <w:pStyle w:val="PL"/>
      </w:pPr>
      <w:r w:rsidRPr="006D0C02">
        <w:t xml:space="preserve">    </w:t>
      </w:r>
      <w:proofErr w:type="spellStart"/>
      <w:r w:rsidRPr="006D0C02">
        <w:t>eutra-PhysCellId</w:t>
      </w:r>
      <w:proofErr w:type="spellEnd"/>
      <w:r w:rsidRPr="006D0C02">
        <w:t xml:space="preserve">                        </w:t>
      </w:r>
      <w:proofErr w:type="spellStart"/>
      <w:r w:rsidRPr="006D0C02">
        <w:t>PhysCellId</w:t>
      </w:r>
      <w:proofErr w:type="spellEnd"/>
      <w:r w:rsidRPr="006D0C02">
        <w:t>,</w:t>
      </w:r>
    </w:p>
    <w:p w14:paraId="23BD6242" w14:textId="77777777" w:rsidR="00DC510C" w:rsidRPr="006D0C02" w:rsidRDefault="00DC510C" w:rsidP="00DC510C">
      <w:pPr>
        <w:pStyle w:val="PL"/>
      </w:pPr>
      <w:r w:rsidRPr="006D0C02">
        <w:lastRenderedPageBreak/>
        <w:t xml:space="preserve">    </w:t>
      </w:r>
      <w:proofErr w:type="spellStart"/>
      <w:r w:rsidRPr="006D0C02">
        <w:t>measResult</w:t>
      </w:r>
      <w:proofErr w:type="spellEnd"/>
      <w:r w:rsidRPr="006D0C02">
        <w:t xml:space="preserve">                              </w:t>
      </w:r>
      <w:proofErr w:type="spellStart"/>
      <w:r w:rsidRPr="006D0C02">
        <w:t>MeasQuantityResultsEUTRA</w:t>
      </w:r>
      <w:proofErr w:type="spellEnd"/>
      <w:r w:rsidRPr="006D0C02">
        <w:t>,</w:t>
      </w:r>
    </w:p>
    <w:p w14:paraId="336F4828" w14:textId="77777777" w:rsidR="00DC510C" w:rsidRPr="006D0C02" w:rsidRDefault="00DC510C" w:rsidP="00DC510C">
      <w:pPr>
        <w:pStyle w:val="PL"/>
      </w:pPr>
    </w:p>
    <w:p w14:paraId="4F2FF9A0" w14:textId="77777777" w:rsidR="00DC510C" w:rsidRPr="006D0C02" w:rsidRDefault="00DC510C" w:rsidP="00DC510C">
      <w:pPr>
        <w:pStyle w:val="PL"/>
      </w:pPr>
      <w:r w:rsidRPr="006D0C02">
        <w:t xml:space="preserve">    </w:t>
      </w:r>
      <w:proofErr w:type="spellStart"/>
      <w:r w:rsidRPr="006D0C02">
        <w:t>cgi</w:t>
      </w:r>
      <w:proofErr w:type="spellEnd"/>
      <w:r w:rsidRPr="006D0C02">
        <w:t>-Info                                CGI-</w:t>
      </w:r>
      <w:proofErr w:type="spellStart"/>
      <w:r w:rsidRPr="006D0C02">
        <w:t>InfoEUTRA</w:t>
      </w:r>
      <w:proofErr w:type="spellEnd"/>
      <w:r w:rsidRPr="006D0C02">
        <w:t xml:space="preserve">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E8859D2" w14:textId="77777777" w:rsidR="00DC510C" w:rsidRPr="003406EC" w:rsidRDefault="00DC510C" w:rsidP="00DC510C">
      <w:pPr>
        <w:pStyle w:val="PL"/>
        <w:rPr>
          <w:color w:val="FF0000"/>
        </w:rPr>
      </w:pPr>
      <w:r w:rsidRPr="006D0C02">
        <w:t xml:space="preserve">    ...</w:t>
      </w:r>
      <w:r w:rsidRPr="003406EC">
        <w:rPr>
          <w:color w:val="FF0000"/>
        </w:rPr>
        <w:t>,</w:t>
      </w:r>
    </w:p>
    <w:p w14:paraId="4FEAC04E" w14:textId="77777777" w:rsidR="00DC510C" w:rsidRPr="003406EC" w:rsidRDefault="00DC510C" w:rsidP="00DC510C">
      <w:pPr>
        <w:pStyle w:val="PL"/>
        <w:rPr>
          <w:color w:val="FF0000"/>
        </w:rPr>
      </w:pPr>
      <w:r w:rsidRPr="003406EC">
        <w:rPr>
          <w:color w:val="FF0000"/>
        </w:rPr>
        <w:t xml:space="preserve">    [[</w:t>
      </w:r>
    </w:p>
    <w:p w14:paraId="7BE04347" w14:textId="77777777" w:rsidR="00DC510C" w:rsidRPr="003406EC" w:rsidRDefault="00DC510C" w:rsidP="00DC510C">
      <w:pPr>
        <w:pStyle w:val="PL"/>
        <w:rPr>
          <w:color w:val="FF0000"/>
        </w:rPr>
      </w:pPr>
      <w:r w:rsidRPr="003406EC">
        <w:rPr>
          <w:color w:val="FF0000"/>
        </w:rPr>
        <w:t xml:space="preserve">    hsdn-Cell-r19         </w:t>
      </w:r>
      <w:r w:rsidRPr="003406EC">
        <w:rPr>
          <w:color w:val="FF0000"/>
        </w:rPr>
        <w:tab/>
      </w:r>
      <w:r w:rsidRPr="003406EC">
        <w:rPr>
          <w:color w:val="FF0000"/>
        </w:rPr>
        <w:tab/>
      </w:r>
      <w:r w:rsidRPr="003406EC">
        <w:rPr>
          <w:color w:val="FF0000"/>
        </w:rPr>
        <w:tab/>
      </w:r>
      <w:r w:rsidRPr="003406EC">
        <w:rPr>
          <w:color w:val="FF0000"/>
        </w:rPr>
        <w:tab/>
        <w:t>ENUMERATED {true}                   OPTIONAL</w:t>
      </w:r>
    </w:p>
    <w:p w14:paraId="6581FDEA" w14:textId="77777777" w:rsidR="00DC510C" w:rsidRPr="003406EC" w:rsidRDefault="00DC510C" w:rsidP="00DC510C">
      <w:pPr>
        <w:pStyle w:val="PL"/>
        <w:rPr>
          <w:color w:val="FF0000"/>
        </w:rPr>
      </w:pPr>
      <w:r w:rsidRPr="003406EC">
        <w:rPr>
          <w:color w:val="FF0000"/>
        </w:rPr>
        <w:t xml:space="preserve">    ]]</w:t>
      </w:r>
    </w:p>
    <w:p w14:paraId="46F6F56A" w14:textId="77777777" w:rsidR="00DC510C" w:rsidRPr="006D0C02" w:rsidRDefault="00DC510C" w:rsidP="00DC510C">
      <w:pPr>
        <w:pStyle w:val="PL"/>
      </w:pPr>
      <w:r w:rsidRPr="006D0C02">
        <w:t>}</w:t>
      </w:r>
    </w:p>
    <w:p w14:paraId="6E2A5941" w14:textId="43AE6FFD" w:rsidR="0006267F" w:rsidRPr="00DC510C" w:rsidRDefault="0006267F" w:rsidP="004350A7">
      <w:pPr>
        <w:spacing w:before="240"/>
        <w:rPr>
          <w:rFonts w:asciiTheme="minorHAnsi" w:hAnsiTheme="minorHAnsi" w:cstheme="minorHAnsi"/>
          <w:b/>
          <w:bCs/>
        </w:rPr>
      </w:pPr>
      <w:r w:rsidRPr="00DC510C">
        <w:rPr>
          <w:rFonts w:asciiTheme="minorHAnsi" w:eastAsia="맑은 고딕" w:hAnsiTheme="minorHAnsi" w:cstheme="minorHAnsi"/>
          <w:b/>
          <w:bCs/>
          <w:lang w:eastAsia="ko-KR"/>
        </w:rPr>
        <w:t xml:space="preserve">Observation </w:t>
      </w:r>
      <w:r>
        <w:rPr>
          <w:rFonts w:asciiTheme="minorHAnsi" w:eastAsia="맑은 고딕" w:hAnsiTheme="minorHAnsi" w:cstheme="minorHAnsi"/>
          <w:b/>
          <w:bCs/>
          <w:lang w:eastAsia="ko-KR"/>
        </w:rPr>
        <w:t>3</w:t>
      </w:r>
      <w:r w:rsidRPr="00DC510C">
        <w:rPr>
          <w:rFonts w:asciiTheme="minorHAnsi" w:eastAsia="맑은 고딕" w:hAnsiTheme="minorHAnsi" w:cstheme="minorHAnsi"/>
          <w:b/>
          <w:bCs/>
          <w:lang w:eastAsia="ko-KR"/>
        </w:rPr>
        <w:t xml:space="preserve">: For </w:t>
      </w:r>
      <w:r>
        <w:rPr>
          <w:rFonts w:asciiTheme="minorHAnsi" w:eastAsia="맑은 고딕" w:hAnsiTheme="minorHAnsi" w:cstheme="minorHAnsi"/>
          <w:b/>
          <w:bCs/>
          <w:lang w:eastAsia="ko-KR"/>
        </w:rPr>
        <w:t>NE</w:t>
      </w:r>
      <w:r w:rsidRPr="00DC510C">
        <w:rPr>
          <w:rFonts w:asciiTheme="minorHAnsi" w:eastAsia="맑은 고딕" w:hAnsiTheme="minorHAnsi" w:cstheme="minorHAnsi"/>
          <w:b/>
          <w:bCs/>
          <w:lang w:eastAsia="ko-KR"/>
        </w:rPr>
        <w:t xml:space="preserve">-DC, </w:t>
      </w:r>
      <w:r w:rsidRPr="00DC510C">
        <w:rPr>
          <w:rFonts w:asciiTheme="minorHAnsi" w:hAnsiTheme="minorHAnsi" w:cstheme="minorHAnsi"/>
          <w:b/>
          <w:bCs/>
        </w:rPr>
        <w:t xml:space="preserve">HSDN indication for the </w:t>
      </w:r>
      <w:r>
        <w:rPr>
          <w:rFonts w:asciiTheme="minorHAnsi" w:hAnsiTheme="minorHAnsi" w:cstheme="minorHAnsi"/>
          <w:b/>
          <w:bCs/>
        </w:rPr>
        <w:t>E-UTRA</w:t>
      </w:r>
      <w:r w:rsidRPr="00DC510C">
        <w:rPr>
          <w:rFonts w:asciiTheme="minorHAnsi" w:hAnsiTheme="minorHAnsi" w:cstheme="minorHAnsi"/>
          <w:b/>
          <w:bCs/>
        </w:rPr>
        <w:t xml:space="preserve"> neighbour cell is </w:t>
      </w:r>
      <w:r>
        <w:rPr>
          <w:rFonts w:asciiTheme="minorHAnsi" w:hAnsiTheme="minorHAnsi" w:cstheme="minorHAnsi"/>
          <w:b/>
          <w:bCs/>
        </w:rPr>
        <w:t xml:space="preserve">NOT </w:t>
      </w:r>
      <w:r w:rsidRPr="00DC510C">
        <w:rPr>
          <w:rFonts w:asciiTheme="minorHAnsi" w:hAnsiTheme="minorHAnsi" w:cstheme="minorHAnsi"/>
          <w:b/>
          <w:bCs/>
        </w:rPr>
        <w:t xml:space="preserve">transferred from MN to SN </w:t>
      </w:r>
      <w:r>
        <w:rPr>
          <w:rFonts w:asciiTheme="minorHAnsi" w:hAnsiTheme="minorHAnsi" w:cstheme="minorHAnsi"/>
          <w:b/>
          <w:bCs/>
        </w:rPr>
        <w:t xml:space="preserve">even </w:t>
      </w:r>
      <w:r w:rsidRPr="00DC510C">
        <w:rPr>
          <w:rFonts w:asciiTheme="minorHAnsi" w:hAnsiTheme="minorHAnsi" w:cstheme="minorHAnsi"/>
          <w:b/>
          <w:bCs/>
        </w:rPr>
        <w:t xml:space="preserve">if reported by UE as part of report CGI procedure. </w:t>
      </w:r>
    </w:p>
    <w:p w14:paraId="296B9887" w14:textId="5201404B" w:rsidR="00B026F4" w:rsidRDefault="00505694" w:rsidP="00C802D3">
      <w:pPr>
        <w:pStyle w:val="CRCoverPage"/>
        <w:spacing w:after="0"/>
        <w:rPr>
          <w:rFonts w:asciiTheme="minorHAnsi" w:eastAsia="맑은 고딕" w:hAnsiTheme="minorHAnsi" w:cstheme="minorHAnsi"/>
          <w:bCs/>
          <w:lang w:eastAsia="ko-KR"/>
        </w:rPr>
      </w:pPr>
      <w:r>
        <w:rPr>
          <w:rFonts w:asciiTheme="minorHAnsi" w:eastAsia="맑은 고딕" w:hAnsiTheme="minorHAnsi" w:cstheme="minorHAnsi"/>
          <w:bCs/>
          <w:lang w:eastAsia="ko-KR"/>
        </w:rPr>
        <w:t xml:space="preserve">The main motivation for introducing ANR reporting of HSDN cells is to relieve the operator from the burden of manually managing NCRs. </w:t>
      </w:r>
      <w:r w:rsidR="007C4FC0">
        <w:rPr>
          <w:rFonts w:asciiTheme="minorHAnsi" w:eastAsia="맑은 고딕" w:hAnsiTheme="minorHAnsi" w:cstheme="minorHAnsi"/>
          <w:bCs/>
          <w:lang w:eastAsia="ko-KR"/>
        </w:rPr>
        <w:t>Given different outcomes in INM between (NG)EN-DC/NR-DC and NE-DC</w:t>
      </w:r>
      <w:r w:rsidR="00240EB5">
        <w:rPr>
          <w:rFonts w:asciiTheme="minorHAnsi" w:eastAsia="맑은 고딕" w:hAnsiTheme="minorHAnsi" w:cstheme="minorHAnsi"/>
          <w:bCs/>
          <w:lang w:eastAsia="ko-KR"/>
        </w:rPr>
        <w:t xml:space="preserve"> due to ASN.1 structure</w:t>
      </w:r>
      <w:r w:rsidR="007C4FC0">
        <w:rPr>
          <w:rFonts w:asciiTheme="minorHAnsi" w:eastAsia="맑은 고딕" w:hAnsiTheme="minorHAnsi" w:cstheme="minorHAnsi"/>
          <w:bCs/>
          <w:lang w:eastAsia="ko-KR"/>
        </w:rPr>
        <w:t xml:space="preserve">, we think that RAN2 should make concrete agreements what is </w:t>
      </w:r>
      <w:r w:rsidR="00240EB5">
        <w:rPr>
          <w:rFonts w:asciiTheme="minorHAnsi" w:eastAsia="맑은 고딕" w:hAnsiTheme="minorHAnsi" w:cstheme="minorHAnsi"/>
          <w:bCs/>
          <w:lang w:eastAsia="ko-KR"/>
        </w:rPr>
        <w:t>correct</w:t>
      </w:r>
      <w:r w:rsidR="007C4FC0">
        <w:rPr>
          <w:rFonts w:asciiTheme="minorHAnsi" w:eastAsia="맑은 고딕" w:hAnsiTheme="minorHAnsi" w:cstheme="minorHAnsi"/>
          <w:bCs/>
          <w:lang w:eastAsia="ko-KR"/>
        </w:rPr>
        <w:t xml:space="preserve"> network </w:t>
      </w:r>
      <w:proofErr w:type="spellStart"/>
      <w:r w:rsidR="007C4FC0">
        <w:rPr>
          <w:rFonts w:asciiTheme="minorHAnsi" w:eastAsia="맑은 고딕" w:hAnsiTheme="minorHAnsi" w:cstheme="minorHAnsi"/>
          <w:bCs/>
          <w:lang w:eastAsia="ko-KR"/>
        </w:rPr>
        <w:t>behavior</w:t>
      </w:r>
      <w:proofErr w:type="spellEnd"/>
      <w:r w:rsidR="007C4FC0">
        <w:rPr>
          <w:rFonts w:asciiTheme="minorHAnsi" w:eastAsia="맑은 고딕" w:hAnsiTheme="minorHAnsi" w:cstheme="minorHAnsi"/>
          <w:bCs/>
          <w:lang w:eastAsia="ko-KR"/>
        </w:rPr>
        <w:t xml:space="preserve">. </w:t>
      </w:r>
      <w:r w:rsidR="00B026F4">
        <w:rPr>
          <w:rFonts w:asciiTheme="minorHAnsi" w:eastAsia="맑은 고딕" w:hAnsiTheme="minorHAnsi" w:cstheme="minorHAnsi"/>
          <w:bCs/>
          <w:lang w:eastAsia="ko-KR"/>
        </w:rPr>
        <w:t xml:space="preserve">We generally think that there is no need for MN to filter part of information received from UE. </w:t>
      </w:r>
      <w:r w:rsidR="007C4FC0">
        <w:rPr>
          <w:rFonts w:asciiTheme="minorHAnsi" w:eastAsia="맑은 고딕" w:hAnsiTheme="minorHAnsi" w:cstheme="minorHAnsi"/>
          <w:bCs/>
          <w:lang w:eastAsia="ko-KR"/>
        </w:rPr>
        <w:t xml:space="preserve">Since any cell in SN can be operated as intra-frequency/inter-frequency/inter-RAT </w:t>
      </w:r>
      <w:proofErr w:type="spellStart"/>
      <w:r w:rsidR="007C4FC0">
        <w:rPr>
          <w:rFonts w:asciiTheme="minorHAnsi" w:eastAsia="맑은 고딕" w:hAnsiTheme="minorHAnsi" w:cstheme="minorHAnsi"/>
          <w:bCs/>
          <w:lang w:eastAsia="ko-KR"/>
        </w:rPr>
        <w:t>frequenct</w:t>
      </w:r>
      <w:proofErr w:type="spellEnd"/>
      <w:r w:rsidR="007C4FC0">
        <w:rPr>
          <w:rFonts w:asciiTheme="minorHAnsi" w:eastAsia="맑은 고딕" w:hAnsiTheme="minorHAnsi" w:cstheme="minorHAnsi"/>
          <w:bCs/>
          <w:lang w:eastAsia="ko-KR"/>
        </w:rPr>
        <w:t xml:space="preserve"> cell, there seems to be </w:t>
      </w:r>
      <w:r>
        <w:rPr>
          <w:rFonts w:asciiTheme="minorHAnsi" w:eastAsia="맑은 고딕" w:hAnsiTheme="minorHAnsi" w:cstheme="minorHAnsi"/>
          <w:bCs/>
          <w:lang w:eastAsia="ko-KR"/>
        </w:rPr>
        <w:t xml:space="preserve">no </w:t>
      </w:r>
      <w:r w:rsidR="007C4FC0">
        <w:rPr>
          <w:rFonts w:asciiTheme="minorHAnsi" w:eastAsia="맑은 고딕" w:hAnsiTheme="minorHAnsi" w:cstheme="minorHAnsi"/>
          <w:bCs/>
          <w:lang w:eastAsia="ko-KR"/>
        </w:rPr>
        <w:t>remarkable</w:t>
      </w:r>
      <w:r>
        <w:rPr>
          <w:rFonts w:asciiTheme="minorHAnsi" w:eastAsia="맑은 고딕" w:hAnsiTheme="minorHAnsi" w:cstheme="minorHAnsi"/>
          <w:bCs/>
          <w:lang w:eastAsia="ko-KR"/>
        </w:rPr>
        <w:t xml:space="preserve"> reason to </w:t>
      </w:r>
      <w:r w:rsidR="004961C2">
        <w:rPr>
          <w:rFonts w:asciiTheme="minorHAnsi" w:eastAsia="맑은 고딕" w:hAnsiTheme="minorHAnsi" w:cstheme="minorHAnsi"/>
          <w:bCs/>
          <w:lang w:eastAsia="ko-KR"/>
        </w:rPr>
        <w:t xml:space="preserve">support only the </w:t>
      </w:r>
      <w:r>
        <w:rPr>
          <w:rFonts w:asciiTheme="minorHAnsi" w:eastAsia="맑은 고딕" w:hAnsiTheme="minorHAnsi" w:cstheme="minorHAnsi"/>
          <w:bCs/>
          <w:lang w:eastAsia="ko-KR"/>
        </w:rPr>
        <w:t xml:space="preserve">transfer HSDN indication </w:t>
      </w:r>
      <w:r w:rsidR="004961C2">
        <w:rPr>
          <w:rFonts w:asciiTheme="minorHAnsi" w:eastAsia="맑은 고딕" w:hAnsiTheme="minorHAnsi" w:cstheme="minorHAnsi"/>
          <w:bCs/>
          <w:lang w:eastAsia="ko-KR"/>
        </w:rPr>
        <w:t>of</w:t>
      </w:r>
      <w:r>
        <w:rPr>
          <w:rFonts w:asciiTheme="minorHAnsi" w:eastAsia="맑은 고딕" w:hAnsiTheme="minorHAnsi" w:cstheme="minorHAnsi"/>
          <w:bCs/>
          <w:lang w:eastAsia="ko-KR"/>
        </w:rPr>
        <w:t xml:space="preserve"> the NR </w:t>
      </w:r>
      <w:proofErr w:type="spellStart"/>
      <w:r>
        <w:rPr>
          <w:rFonts w:asciiTheme="minorHAnsi" w:eastAsia="맑은 고딕" w:hAnsiTheme="minorHAnsi" w:cstheme="minorHAnsi"/>
          <w:bCs/>
          <w:lang w:eastAsia="ko-KR"/>
        </w:rPr>
        <w:t>neighour</w:t>
      </w:r>
      <w:proofErr w:type="spellEnd"/>
      <w:r>
        <w:rPr>
          <w:rFonts w:asciiTheme="minorHAnsi" w:eastAsia="맑은 고딕" w:hAnsiTheme="minorHAnsi" w:cstheme="minorHAnsi"/>
          <w:bCs/>
          <w:lang w:eastAsia="ko-KR"/>
        </w:rPr>
        <w:t xml:space="preserve"> cell between nodes.</w:t>
      </w:r>
    </w:p>
    <w:p w14:paraId="43E42E97" w14:textId="6BB7AF67" w:rsidR="00B026F4" w:rsidRDefault="00B026F4" w:rsidP="004350A7">
      <w:pPr>
        <w:pStyle w:val="CRCoverPage"/>
        <w:spacing w:before="240" w:after="0"/>
        <w:rPr>
          <w:rFonts w:asciiTheme="minorHAnsi" w:eastAsia="맑은 고딕" w:hAnsiTheme="minorHAnsi" w:cstheme="minorHAnsi"/>
          <w:b/>
          <w:lang w:eastAsia="ko-KR"/>
        </w:rPr>
      </w:pPr>
      <w:r>
        <w:rPr>
          <w:rFonts w:asciiTheme="minorHAnsi" w:eastAsia="맑은 고딕" w:hAnsiTheme="minorHAnsi" w:cstheme="minorHAnsi" w:hint="eastAsia"/>
          <w:b/>
          <w:lang w:eastAsia="ko-KR"/>
        </w:rPr>
        <w:t>P</w:t>
      </w:r>
      <w:r>
        <w:rPr>
          <w:rFonts w:asciiTheme="minorHAnsi" w:eastAsia="맑은 고딕" w:hAnsiTheme="minorHAnsi" w:cstheme="minorHAnsi"/>
          <w:b/>
          <w:lang w:eastAsia="ko-KR"/>
        </w:rPr>
        <w:t xml:space="preserve">roposal 1: RAN2 to confirm that </w:t>
      </w:r>
      <w:r w:rsidRPr="00DC510C">
        <w:rPr>
          <w:rFonts w:asciiTheme="minorHAnsi" w:hAnsiTheme="minorHAnsi" w:cstheme="minorHAnsi"/>
          <w:b/>
          <w:bCs/>
        </w:rPr>
        <w:t>HSDN indication for the NR neighbour cell is transferred from MN to SN if reported by UE as part of report CGI procedure</w:t>
      </w:r>
      <w:r>
        <w:rPr>
          <w:rFonts w:asciiTheme="minorHAnsi" w:eastAsia="맑은 고딕" w:hAnsiTheme="minorHAnsi" w:cstheme="minorHAnsi"/>
          <w:b/>
          <w:bCs/>
          <w:lang w:eastAsia="ko-KR"/>
        </w:rPr>
        <w:t xml:space="preserve"> f</w:t>
      </w:r>
      <w:r w:rsidRPr="00DC510C">
        <w:rPr>
          <w:rFonts w:asciiTheme="minorHAnsi" w:eastAsia="맑은 고딕" w:hAnsiTheme="minorHAnsi" w:cstheme="minorHAnsi"/>
          <w:b/>
          <w:bCs/>
          <w:lang w:eastAsia="ko-KR"/>
        </w:rPr>
        <w:t>or (NG)EN-DC and NR-DC</w:t>
      </w:r>
      <w:r>
        <w:rPr>
          <w:rFonts w:asciiTheme="minorHAnsi" w:eastAsia="맑은 고딕" w:hAnsiTheme="minorHAnsi" w:cstheme="minorHAnsi"/>
          <w:b/>
          <w:bCs/>
          <w:lang w:eastAsia="ko-KR"/>
        </w:rPr>
        <w:t xml:space="preserve">. No specification change is needed. </w:t>
      </w:r>
    </w:p>
    <w:p w14:paraId="06CADB7C" w14:textId="69480E95" w:rsidR="00C802D3" w:rsidRPr="00505694" w:rsidRDefault="00B026F4" w:rsidP="004350A7">
      <w:pPr>
        <w:pStyle w:val="CRCoverPage"/>
        <w:spacing w:before="240" w:after="0"/>
        <w:rPr>
          <w:rFonts w:asciiTheme="minorHAnsi" w:eastAsia="맑은 고딕" w:hAnsiTheme="minorHAnsi" w:cstheme="minorHAnsi"/>
          <w:b/>
          <w:lang w:eastAsia="ko-KR"/>
        </w:rPr>
      </w:pPr>
      <w:r>
        <w:rPr>
          <w:rFonts w:asciiTheme="minorHAnsi" w:eastAsia="맑은 고딕" w:hAnsiTheme="minorHAnsi" w:cstheme="minorHAnsi"/>
          <w:b/>
          <w:lang w:eastAsia="ko-KR"/>
        </w:rPr>
        <w:t xml:space="preserve">Proposal 2: </w:t>
      </w:r>
      <w:r w:rsidR="00505694">
        <w:rPr>
          <w:rFonts w:asciiTheme="minorHAnsi" w:eastAsia="맑은 고딕" w:hAnsiTheme="minorHAnsi" w:cstheme="minorHAnsi"/>
          <w:b/>
          <w:lang w:eastAsia="ko-KR"/>
        </w:rPr>
        <w:t xml:space="preserve">RAN2 to discuss whether to transfer HSDN indication for E-UTRA </w:t>
      </w:r>
      <w:proofErr w:type="spellStart"/>
      <w:r w:rsidR="00505694">
        <w:rPr>
          <w:rFonts w:asciiTheme="minorHAnsi" w:eastAsia="맑은 고딕" w:hAnsiTheme="minorHAnsi" w:cstheme="minorHAnsi"/>
          <w:b/>
          <w:lang w:eastAsia="ko-KR"/>
        </w:rPr>
        <w:t>neighour</w:t>
      </w:r>
      <w:proofErr w:type="spellEnd"/>
      <w:r w:rsidR="00505694">
        <w:rPr>
          <w:rFonts w:asciiTheme="minorHAnsi" w:eastAsia="맑은 고딕" w:hAnsiTheme="minorHAnsi" w:cstheme="minorHAnsi"/>
          <w:b/>
          <w:lang w:eastAsia="ko-KR"/>
        </w:rPr>
        <w:t xml:space="preserve"> cell from MN to SN i.e. introduce </w:t>
      </w:r>
      <w:r w:rsidR="00505694">
        <w:rPr>
          <w:rFonts w:asciiTheme="minorHAnsi" w:eastAsia="맑은 고딕" w:hAnsiTheme="minorHAnsi" w:cstheme="minorHAnsi"/>
          <w:b/>
          <w:i/>
          <w:iCs/>
          <w:lang w:eastAsia="ko-KR"/>
        </w:rPr>
        <w:t>hsdn-Cell-r19</w:t>
      </w:r>
      <w:r w:rsidR="00505694">
        <w:rPr>
          <w:rFonts w:asciiTheme="minorHAnsi" w:eastAsia="맑은 고딕" w:hAnsiTheme="minorHAnsi" w:cstheme="minorHAnsi"/>
          <w:b/>
          <w:lang w:eastAsia="ko-KR"/>
        </w:rPr>
        <w:t xml:space="preserve"> in </w:t>
      </w:r>
      <w:r w:rsidR="00505694" w:rsidRPr="00505694">
        <w:rPr>
          <w:rFonts w:asciiTheme="minorHAnsi" w:eastAsia="맑은 고딕" w:hAnsiTheme="minorHAnsi" w:cstheme="minorHAnsi"/>
          <w:b/>
          <w:lang w:eastAsia="ko-KR"/>
        </w:rPr>
        <w:t>CG-ConfigInfo-v1900-IEs</w:t>
      </w:r>
      <w:r w:rsidR="00505694">
        <w:rPr>
          <w:rFonts w:asciiTheme="minorHAnsi" w:eastAsia="맑은 고딕" w:hAnsiTheme="minorHAnsi" w:cstheme="minorHAnsi"/>
          <w:b/>
          <w:lang w:eastAsia="ko-KR"/>
        </w:rPr>
        <w:t>.</w:t>
      </w:r>
    </w:p>
    <w:p w14:paraId="6698D298" w14:textId="0C920C59" w:rsidR="00A22F97" w:rsidRDefault="00A22F97" w:rsidP="00A22F97">
      <w:pPr>
        <w:pStyle w:val="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3 Conclusion</w:t>
      </w:r>
    </w:p>
    <w:p w14:paraId="59F06223" w14:textId="24DBCF6E" w:rsidR="00A22F97" w:rsidRPr="00F753F5" w:rsidRDefault="00083B59" w:rsidP="00A22F97">
      <w:pPr>
        <w:rPr>
          <w:rFonts w:asciiTheme="minorHAnsi" w:eastAsia="맑은 고딕" w:hAnsiTheme="minorHAnsi" w:cstheme="minorHAnsi"/>
          <w:lang w:eastAsia="ko-KR"/>
        </w:rPr>
      </w:pPr>
      <w:r w:rsidRPr="00F753F5">
        <w:rPr>
          <w:rFonts w:asciiTheme="minorHAnsi" w:eastAsia="맑은 고딕" w:hAnsiTheme="minorHAnsi" w:cstheme="minorHAnsi"/>
          <w:lang w:eastAsia="ko-KR"/>
        </w:rPr>
        <w:t>In section 2, the following observations are made:</w:t>
      </w:r>
    </w:p>
    <w:p w14:paraId="5BAF7796" w14:textId="77777777" w:rsidR="0002240B" w:rsidRPr="00DC510C" w:rsidRDefault="0002240B" w:rsidP="0002240B">
      <w:pPr>
        <w:rPr>
          <w:rFonts w:asciiTheme="minorHAnsi" w:eastAsia="맑은 고딕" w:hAnsiTheme="minorHAnsi" w:cstheme="minorHAnsi"/>
          <w:b/>
          <w:bCs/>
          <w:lang w:eastAsia="ko-KR"/>
        </w:rPr>
      </w:pPr>
      <w:r w:rsidRPr="00DC510C">
        <w:rPr>
          <w:rFonts w:asciiTheme="minorHAnsi" w:eastAsia="맑은 고딕" w:hAnsiTheme="minorHAnsi" w:cstheme="minorHAnsi"/>
          <w:b/>
          <w:bCs/>
          <w:lang w:eastAsia="ko-KR"/>
        </w:rPr>
        <w:t xml:space="preserve">Observation 1: Since the UE can only be configured with a single </w:t>
      </w:r>
      <w:proofErr w:type="spellStart"/>
      <w:r w:rsidRPr="00DC510C">
        <w:rPr>
          <w:rFonts w:asciiTheme="minorHAnsi" w:eastAsia="맑은 고딕" w:hAnsiTheme="minorHAnsi" w:cstheme="minorHAnsi"/>
          <w:b/>
          <w:bCs/>
          <w:lang w:eastAsia="ko-KR"/>
        </w:rPr>
        <w:t>reportCGI</w:t>
      </w:r>
      <w:proofErr w:type="spellEnd"/>
      <w:r w:rsidRPr="00DC510C">
        <w:rPr>
          <w:rFonts w:asciiTheme="minorHAnsi" w:eastAsia="맑은 고딕" w:hAnsiTheme="minorHAnsi" w:cstheme="minorHAnsi"/>
          <w:b/>
          <w:bCs/>
          <w:lang w:eastAsia="ko-KR"/>
        </w:rPr>
        <w:t xml:space="preserve"> configuration from either MN or SN, configuration of ANR requires coordination between MN and SN </w:t>
      </w:r>
      <w:r>
        <w:rPr>
          <w:rFonts w:asciiTheme="minorHAnsi" w:eastAsia="맑은 고딕" w:hAnsiTheme="minorHAnsi" w:cstheme="minorHAnsi"/>
          <w:b/>
          <w:bCs/>
          <w:lang w:eastAsia="ko-KR"/>
        </w:rPr>
        <w:t>for MR-DC</w:t>
      </w:r>
      <w:r w:rsidRPr="00DC510C">
        <w:rPr>
          <w:rFonts w:asciiTheme="minorHAnsi" w:eastAsia="맑은 고딕" w:hAnsiTheme="minorHAnsi" w:cstheme="minorHAnsi"/>
          <w:b/>
          <w:bCs/>
          <w:lang w:eastAsia="ko-KR"/>
        </w:rPr>
        <w:t xml:space="preserve">. </w:t>
      </w:r>
    </w:p>
    <w:p w14:paraId="5C9FF63A" w14:textId="77777777" w:rsidR="00505694" w:rsidRPr="00DC510C" w:rsidRDefault="00505694" w:rsidP="00505694">
      <w:pPr>
        <w:rPr>
          <w:rFonts w:asciiTheme="minorHAnsi" w:hAnsiTheme="minorHAnsi" w:cstheme="minorHAnsi"/>
          <w:b/>
          <w:bCs/>
        </w:rPr>
      </w:pPr>
      <w:r w:rsidRPr="00DC510C">
        <w:rPr>
          <w:rFonts w:asciiTheme="minorHAnsi" w:eastAsia="맑은 고딕" w:hAnsiTheme="minorHAnsi" w:cstheme="minorHAnsi"/>
          <w:b/>
          <w:bCs/>
          <w:lang w:eastAsia="ko-KR"/>
        </w:rPr>
        <w:t xml:space="preserve">Observation 2: For (NG)EN-DC and NR-DC, </w:t>
      </w:r>
      <w:r w:rsidRPr="00DC510C">
        <w:rPr>
          <w:rFonts w:asciiTheme="minorHAnsi" w:hAnsiTheme="minorHAnsi" w:cstheme="minorHAnsi"/>
          <w:b/>
          <w:bCs/>
        </w:rPr>
        <w:t xml:space="preserve">HSDN indication for the NR neighbour cell is transferred from MN to SN if reported by UE as part of report CGI procedure. </w:t>
      </w:r>
    </w:p>
    <w:p w14:paraId="048EF7F6" w14:textId="77777777" w:rsidR="00505694" w:rsidRPr="00DC510C" w:rsidRDefault="00505694" w:rsidP="00505694">
      <w:pPr>
        <w:rPr>
          <w:rFonts w:asciiTheme="minorHAnsi" w:hAnsiTheme="minorHAnsi" w:cstheme="minorHAnsi"/>
          <w:b/>
          <w:bCs/>
        </w:rPr>
      </w:pPr>
      <w:r w:rsidRPr="00DC510C">
        <w:rPr>
          <w:rFonts w:asciiTheme="minorHAnsi" w:eastAsia="맑은 고딕" w:hAnsiTheme="minorHAnsi" w:cstheme="minorHAnsi"/>
          <w:b/>
          <w:bCs/>
          <w:lang w:eastAsia="ko-KR"/>
        </w:rPr>
        <w:t xml:space="preserve">Observation </w:t>
      </w:r>
      <w:r>
        <w:rPr>
          <w:rFonts w:asciiTheme="minorHAnsi" w:eastAsia="맑은 고딕" w:hAnsiTheme="minorHAnsi" w:cstheme="minorHAnsi"/>
          <w:b/>
          <w:bCs/>
          <w:lang w:eastAsia="ko-KR"/>
        </w:rPr>
        <w:t>3</w:t>
      </w:r>
      <w:r w:rsidRPr="00DC510C">
        <w:rPr>
          <w:rFonts w:asciiTheme="minorHAnsi" w:eastAsia="맑은 고딕" w:hAnsiTheme="minorHAnsi" w:cstheme="minorHAnsi"/>
          <w:b/>
          <w:bCs/>
          <w:lang w:eastAsia="ko-KR"/>
        </w:rPr>
        <w:t xml:space="preserve">: For </w:t>
      </w:r>
      <w:r>
        <w:rPr>
          <w:rFonts w:asciiTheme="minorHAnsi" w:eastAsia="맑은 고딕" w:hAnsiTheme="minorHAnsi" w:cstheme="minorHAnsi"/>
          <w:b/>
          <w:bCs/>
          <w:lang w:eastAsia="ko-KR"/>
        </w:rPr>
        <w:t>NE</w:t>
      </w:r>
      <w:r w:rsidRPr="00DC510C">
        <w:rPr>
          <w:rFonts w:asciiTheme="minorHAnsi" w:eastAsia="맑은 고딕" w:hAnsiTheme="minorHAnsi" w:cstheme="minorHAnsi"/>
          <w:b/>
          <w:bCs/>
          <w:lang w:eastAsia="ko-KR"/>
        </w:rPr>
        <w:t xml:space="preserve">-DC, </w:t>
      </w:r>
      <w:r w:rsidRPr="00DC510C">
        <w:rPr>
          <w:rFonts w:asciiTheme="minorHAnsi" w:hAnsiTheme="minorHAnsi" w:cstheme="minorHAnsi"/>
          <w:b/>
          <w:bCs/>
        </w:rPr>
        <w:t xml:space="preserve">HSDN indication for the </w:t>
      </w:r>
      <w:r>
        <w:rPr>
          <w:rFonts w:asciiTheme="minorHAnsi" w:hAnsiTheme="minorHAnsi" w:cstheme="minorHAnsi"/>
          <w:b/>
          <w:bCs/>
        </w:rPr>
        <w:t>E-UTRA</w:t>
      </w:r>
      <w:r w:rsidRPr="00DC510C">
        <w:rPr>
          <w:rFonts w:asciiTheme="minorHAnsi" w:hAnsiTheme="minorHAnsi" w:cstheme="minorHAnsi"/>
          <w:b/>
          <w:bCs/>
        </w:rPr>
        <w:t xml:space="preserve"> neighbour cell is </w:t>
      </w:r>
      <w:r>
        <w:rPr>
          <w:rFonts w:asciiTheme="minorHAnsi" w:hAnsiTheme="minorHAnsi" w:cstheme="minorHAnsi"/>
          <w:b/>
          <w:bCs/>
        </w:rPr>
        <w:t xml:space="preserve">NOT </w:t>
      </w:r>
      <w:r w:rsidRPr="00DC510C">
        <w:rPr>
          <w:rFonts w:asciiTheme="minorHAnsi" w:hAnsiTheme="minorHAnsi" w:cstheme="minorHAnsi"/>
          <w:b/>
          <w:bCs/>
        </w:rPr>
        <w:t xml:space="preserve">transferred from MN to SN </w:t>
      </w:r>
      <w:r>
        <w:rPr>
          <w:rFonts w:asciiTheme="minorHAnsi" w:hAnsiTheme="minorHAnsi" w:cstheme="minorHAnsi"/>
          <w:b/>
          <w:bCs/>
        </w:rPr>
        <w:t xml:space="preserve">even </w:t>
      </w:r>
      <w:r w:rsidRPr="00DC510C">
        <w:rPr>
          <w:rFonts w:asciiTheme="minorHAnsi" w:hAnsiTheme="minorHAnsi" w:cstheme="minorHAnsi"/>
          <w:b/>
          <w:bCs/>
        </w:rPr>
        <w:t xml:space="preserve">if reported by UE as part of report CGI procedure. </w:t>
      </w:r>
    </w:p>
    <w:p w14:paraId="1FB182BC" w14:textId="411D3391" w:rsidR="00083B59" w:rsidRPr="00F753F5" w:rsidRDefault="00770C9D" w:rsidP="00A22F97">
      <w:pPr>
        <w:rPr>
          <w:rFonts w:asciiTheme="minorHAnsi" w:eastAsia="맑은 고딕" w:hAnsiTheme="minorHAnsi" w:cstheme="minorHAnsi"/>
          <w:lang w:eastAsia="ko-KR"/>
        </w:rPr>
      </w:pPr>
      <w:r w:rsidRPr="00F753F5">
        <w:rPr>
          <w:rFonts w:asciiTheme="minorHAnsi" w:eastAsia="맑은 고딕" w:hAnsiTheme="minorHAnsi" w:cstheme="minorHAnsi"/>
          <w:lang w:eastAsia="ko-KR"/>
        </w:rPr>
        <w:t>Based on above, RAN2 is requested to discuss and agree on the following proposal:</w:t>
      </w:r>
    </w:p>
    <w:p w14:paraId="2D178AC0" w14:textId="77777777" w:rsidR="00B026F4" w:rsidRDefault="00B026F4" w:rsidP="00B026F4">
      <w:pPr>
        <w:pStyle w:val="CRCoverPage"/>
        <w:spacing w:before="240" w:after="0"/>
        <w:rPr>
          <w:rFonts w:asciiTheme="minorHAnsi" w:eastAsia="맑은 고딕" w:hAnsiTheme="minorHAnsi" w:cstheme="minorHAnsi"/>
          <w:b/>
          <w:lang w:eastAsia="ko-KR"/>
        </w:rPr>
      </w:pPr>
      <w:r>
        <w:rPr>
          <w:rFonts w:asciiTheme="minorHAnsi" w:eastAsia="맑은 고딕" w:hAnsiTheme="minorHAnsi" w:cstheme="minorHAnsi" w:hint="eastAsia"/>
          <w:b/>
          <w:lang w:eastAsia="ko-KR"/>
        </w:rPr>
        <w:t>P</w:t>
      </w:r>
      <w:r>
        <w:rPr>
          <w:rFonts w:asciiTheme="minorHAnsi" w:eastAsia="맑은 고딕" w:hAnsiTheme="minorHAnsi" w:cstheme="minorHAnsi"/>
          <w:b/>
          <w:lang w:eastAsia="ko-KR"/>
        </w:rPr>
        <w:t xml:space="preserve">roposal 1: RAN2 to confirm that </w:t>
      </w:r>
      <w:r w:rsidRPr="00DC510C">
        <w:rPr>
          <w:rFonts w:asciiTheme="minorHAnsi" w:hAnsiTheme="minorHAnsi" w:cstheme="minorHAnsi"/>
          <w:b/>
          <w:bCs/>
        </w:rPr>
        <w:t>HSDN indication for the NR neighbour cell is transferred from MN to SN if reported by UE as part of report CGI procedure</w:t>
      </w:r>
      <w:r>
        <w:rPr>
          <w:rFonts w:asciiTheme="minorHAnsi" w:eastAsia="맑은 고딕" w:hAnsiTheme="minorHAnsi" w:cstheme="minorHAnsi"/>
          <w:b/>
          <w:bCs/>
          <w:lang w:eastAsia="ko-KR"/>
        </w:rPr>
        <w:t xml:space="preserve"> f</w:t>
      </w:r>
      <w:r w:rsidRPr="00DC510C">
        <w:rPr>
          <w:rFonts w:asciiTheme="minorHAnsi" w:eastAsia="맑은 고딕" w:hAnsiTheme="minorHAnsi" w:cstheme="minorHAnsi"/>
          <w:b/>
          <w:bCs/>
          <w:lang w:eastAsia="ko-KR"/>
        </w:rPr>
        <w:t>or (NG)EN-DC and NR-DC</w:t>
      </w:r>
      <w:r>
        <w:rPr>
          <w:rFonts w:asciiTheme="minorHAnsi" w:eastAsia="맑은 고딕" w:hAnsiTheme="minorHAnsi" w:cstheme="minorHAnsi"/>
          <w:b/>
          <w:bCs/>
          <w:lang w:eastAsia="ko-KR"/>
        </w:rPr>
        <w:t xml:space="preserve">. No specification change is needed. </w:t>
      </w:r>
    </w:p>
    <w:p w14:paraId="7B32A783" w14:textId="77777777" w:rsidR="00B026F4" w:rsidRPr="00505694" w:rsidRDefault="00B026F4" w:rsidP="00B026F4">
      <w:pPr>
        <w:pStyle w:val="CRCoverPage"/>
        <w:spacing w:before="240" w:after="0"/>
        <w:rPr>
          <w:rFonts w:asciiTheme="minorHAnsi" w:eastAsia="맑은 고딕" w:hAnsiTheme="minorHAnsi" w:cstheme="minorHAnsi"/>
          <w:b/>
          <w:lang w:eastAsia="ko-KR"/>
        </w:rPr>
      </w:pPr>
      <w:r>
        <w:rPr>
          <w:rFonts w:asciiTheme="minorHAnsi" w:eastAsia="맑은 고딕" w:hAnsiTheme="minorHAnsi" w:cstheme="minorHAnsi"/>
          <w:b/>
          <w:lang w:eastAsia="ko-KR"/>
        </w:rPr>
        <w:t xml:space="preserve">Proposal 2: RAN2 to discuss whether to transfer HSDN indication for E-UTRA </w:t>
      </w:r>
      <w:proofErr w:type="spellStart"/>
      <w:r>
        <w:rPr>
          <w:rFonts w:asciiTheme="minorHAnsi" w:eastAsia="맑은 고딕" w:hAnsiTheme="minorHAnsi" w:cstheme="minorHAnsi"/>
          <w:b/>
          <w:lang w:eastAsia="ko-KR"/>
        </w:rPr>
        <w:t>neighour</w:t>
      </w:r>
      <w:proofErr w:type="spellEnd"/>
      <w:r>
        <w:rPr>
          <w:rFonts w:asciiTheme="minorHAnsi" w:eastAsia="맑은 고딕" w:hAnsiTheme="minorHAnsi" w:cstheme="minorHAnsi"/>
          <w:b/>
          <w:lang w:eastAsia="ko-KR"/>
        </w:rPr>
        <w:t xml:space="preserve"> cell from MN to SN i.e. introduce </w:t>
      </w:r>
      <w:r>
        <w:rPr>
          <w:rFonts w:asciiTheme="minorHAnsi" w:eastAsia="맑은 고딕" w:hAnsiTheme="minorHAnsi" w:cstheme="minorHAnsi"/>
          <w:b/>
          <w:i/>
          <w:iCs/>
          <w:lang w:eastAsia="ko-KR"/>
        </w:rPr>
        <w:t>hsdn-Cell-r19</w:t>
      </w:r>
      <w:r>
        <w:rPr>
          <w:rFonts w:asciiTheme="minorHAnsi" w:eastAsia="맑은 고딕" w:hAnsiTheme="minorHAnsi" w:cstheme="minorHAnsi"/>
          <w:b/>
          <w:lang w:eastAsia="ko-KR"/>
        </w:rPr>
        <w:t xml:space="preserve"> in </w:t>
      </w:r>
      <w:r w:rsidRPr="00505694">
        <w:rPr>
          <w:rFonts w:asciiTheme="minorHAnsi" w:eastAsia="맑은 고딕" w:hAnsiTheme="minorHAnsi" w:cstheme="minorHAnsi"/>
          <w:b/>
          <w:lang w:eastAsia="ko-KR"/>
        </w:rPr>
        <w:t>CG-ConfigInfo-v1900-IEs</w:t>
      </w:r>
      <w:r>
        <w:rPr>
          <w:rFonts w:asciiTheme="minorHAnsi" w:eastAsia="맑은 고딕" w:hAnsiTheme="minorHAnsi" w:cstheme="minorHAnsi"/>
          <w:b/>
          <w:lang w:eastAsia="ko-KR"/>
        </w:rPr>
        <w:t>.</w:t>
      </w:r>
    </w:p>
    <w:p w14:paraId="75662BC3" w14:textId="107968E3" w:rsidR="00770C9D" w:rsidRDefault="00770C9D" w:rsidP="00770C9D">
      <w:pPr>
        <w:pStyle w:val="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4 Reference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0C1D2B7C" w14:textId="77777777" w:rsidR="00E47142" w:rsidRPr="00D839FF" w:rsidRDefault="00E47142" w:rsidP="00E47142">
      <w:pPr>
        <w:pStyle w:val="B4"/>
        <w:ind w:left="0" w:firstLine="0"/>
      </w:pPr>
    </w:p>
    <w:sectPr w:rsidR="00E47142" w:rsidRPr="00D839FF" w:rsidSect="000B6A1D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DB874" w14:textId="77777777" w:rsidR="00A222B8" w:rsidRPr="007B4B4C" w:rsidRDefault="00A222B8">
      <w:pPr>
        <w:spacing w:after="0"/>
      </w:pPr>
      <w:r w:rsidRPr="007B4B4C">
        <w:separator/>
      </w:r>
    </w:p>
  </w:endnote>
  <w:endnote w:type="continuationSeparator" w:id="0">
    <w:p w14:paraId="7DD49F9C" w14:textId="77777777" w:rsidR="00A222B8" w:rsidRPr="007B4B4C" w:rsidRDefault="00A222B8">
      <w:pPr>
        <w:spacing w:after="0"/>
      </w:pPr>
      <w:r w:rsidRPr="007B4B4C">
        <w:continuationSeparator/>
      </w:r>
    </w:p>
  </w:endnote>
  <w:endnote w:type="continuationNotice" w:id="1">
    <w:p w14:paraId="4446B6B4" w14:textId="77777777" w:rsidR="00A222B8" w:rsidRPr="007B4B4C" w:rsidRDefault="00A222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220E7" w14:textId="77777777" w:rsidR="00A222B8" w:rsidRPr="007B4B4C" w:rsidRDefault="00A222B8">
      <w:pPr>
        <w:spacing w:after="0"/>
      </w:pPr>
      <w:r w:rsidRPr="007B4B4C">
        <w:separator/>
      </w:r>
    </w:p>
  </w:footnote>
  <w:footnote w:type="continuationSeparator" w:id="0">
    <w:p w14:paraId="48F8BA61" w14:textId="77777777" w:rsidR="00A222B8" w:rsidRPr="007B4B4C" w:rsidRDefault="00A222B8">
      <w:pPr>
        <w:spacing w:after="0"/>
      </w:pPr>
      <w:r w:rsidRPr="007B4B4C">
        <w:continuationSeparator/>
      </w:r>
    </w:p>
  </w:footnote>
  <w:footnote w:type="continuationNotice" w:id="1">
    <w:p w14:paraId="3864C586" w14:textId="77777777" w:rsidR="00A222B8" w:rsidRPr="007B4B4C" w:rsidRDefault="00A222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a3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7D1192D"/>
    <w:multiLevelType w:val="hybridMultilevel"/>
    <w:tmpl w:val="70D05FAA"/>
    <w:lvl w:ilvl="0" w:tplc="4218263E">
      <w:start w:val="2025"/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9D61F87"/>
    <w:multiLevelType w:val="hybridMultilevel"/>
    <w:tmpl w:val="D3029860"/>
    <w:lvl w:ilvl="0" w:tplc="1F68545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ko-KR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079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89D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0B"/>
    <w:rsid w:val="0002241D"/>
    <w:rsid w:val="00022435"/>
    <w:rsid w:val="00022969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D2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67F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61D"/>
    <w:rsid w:val="00071740"/>
    <w:rsid w:val="00071DD3"/>
    <w:rsid w:val="0007230C"/>
    <w:rsid w:val="00072316"/>
    <w:rsid w:val="0007252E"/>
    <w:rsid w:val="0007255E"/>
    <w:rsid w:val="00072E90"/>
    <w:rsid w:val="00073246"/>
    <w:rsid w:val="0007351E"/>
    <w:rsid w:val="000738DA"/>
    <w:rsid w:val="00073A65"/>
    <w:rsid w:val="00073C2B"/>
    <w:rsid w:val="00073DAF"/>
    <w:rsid w:val="00074549"/>
    <w:rsid w:val="00074553"/>
    <w:rsid w:val="00074B98"/>
    <w:rsid w:val="00074C60"/>
    <w:rsid w:val="00074E0E"/>
    <w:rsid w:val="000754E4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B59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B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8EA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A1D"/>
    <w:rsid w:val="000B6DB7"/>
    <w:rsid w:val="000B6FBF"/>
    <w:rsid w:val="000B7163"/>
    <w:rsid w:val="000B71A6"/>
    <w:rsid w:val="000B730D"/>
    <w:rsid w:val="000B7376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303"/>
    <w:rsid w:val="000D557A"/>
    <w:rsid w:val="000D55DF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94D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0F9C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CCA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C81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1F5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AD3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B7E9B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760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6F0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053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98F"/>
    <w:rsid w:val="001D7A23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CAB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667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A1A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0EB5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7B6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B17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3E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4E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0E70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8FD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95D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5D10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6EC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739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A35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A7D06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AD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411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3C5"/>
    <w:rsid w:val="003E44DB"/>
    <w:rsid w:val="003E4673"/>
    <w:rsid w:val="003E48D2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DAF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25A2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DD1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0A7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58F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201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1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012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086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05B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94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E3C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2F2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66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7C3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12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3FB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61D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832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0D7A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0E2D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3E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A9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16C"/>
    <w:rsid w:val="006B1612"/>
    <w:rsid w:val="006B16CB"/>
    <w:rsid w:val="006B1DDE"/>
    <w:rsid w:val="006B1DEB"/>
    <w:rsid w:val="006B27F7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93"/>
    <w:rsid w:val="006E12B0"/>
    <w:rsid w:val="006E184C"/>
    <w:rsid w:val="006E1899"/>
    <w:rsid w:val="006E1957"/>
    <w:rsid w:val="006E1AE1"/>
    <w:rsid w:val="006E1C40"/>
    <w:rsid w:val="006E1DC7"/>
    <w:rsid w:val="006E1F42"/>
    <w:rsid w:val="006E211F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32A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48F"/>
    <w:rsid w:val="00760504"/>
    <w:rsid w:val="007607FC"/>
    <w:rsid w:val="0076085E"/>
    <w:rsid w:val="00760B3C"/>
    <w:rsid w:val="00760D40"/>
    <w:rsid w:val="00760D8E"/>
    <w:rsid w:val="00760DC7"/>
    <w:rsid w:val="00760FD2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9D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6F2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4FC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099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4CA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1DD9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38A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DFF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67D"/>
    <w:rsid w:val="008B1A75"/>
    <w:rsid w:val="008B1AE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CA9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5E2A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33D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37DF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5E34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6916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2A1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9F4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4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5D4F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27B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A3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45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07E36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7B2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B8"/>
    <w:rsid w:val="00A222D9"/>
    <w:rsid w:val="00A22848"/>
    <w:rsid w:val="00A22EAF"/>
    <w:rsid w:val="00A22F97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8F9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9D2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0F9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6AC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4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677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3DA"/>
    <w:rsid w:val="00B33815"/>
    <w:rsid w:val="00B33D62"/>
    <w:rsid w:val="00B343AF"/>
    <w:rsid w:val="00B34C4B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B7A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5C1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A33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2D6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026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62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08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4E7E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6C2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2D3"/>
    <w:rsid w:val="00C80432"/>
    <w:rsid w:val="00C80525"/>
    <w:rsid w:val="00C80612"/>
    <w:rsid w:val="00C8097C"/>
    <w:rsid w:val="00C80C1B"/>
    <w:rsid w:val="00C80CFA"/>
    <w:rsid w:val="00C80DA1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6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DB6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60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718"/>
    <w:rsid w:val="00CE1C9B"/>
    <w:rsid w:val="00CE1F7B"/>
    <w:rsid w:val="00CE1F81"/>
    <w:rsid w:val="00CE2348"/>
    <w:rsid w:val="00CE28B8"/>
    <w:rsid w:val="00CE29E7"/>
    <w:rsid w:val="00CE32A5"/>
    <w:rsid w:val="00CE36A8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B7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29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4E1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5AB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901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4BB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9B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10C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2D9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42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114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090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A1A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1D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78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3E0D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0FAE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03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481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6E9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3F5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227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7DB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D94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B3F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770C9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363E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363E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363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363EC"/>
    <w:pPr>
      <w:outlineLvl w:val="5"/>
    </w:pPr>
  </w:style>
  <w:style w:type="paragraph" w:styleId="7">
    <w:name w:val="heading 7"/>
    <w:basedOn w:val="H6"/>
    <w:next w:val="a"/>
    <w:link w:val="7Char"/>
    <w:qFormat/>
    <w:rsid w:val="000363EC"/>
    <w:pPr>
      <w:outlineLvl w:val="6"/>
    </w:pPr>
  </w:style>
  <w:style w:type="paragraph" w:styleId="8">
    <w:name w:val="heading 8"/>
    <w:basedOn w:val="1"/>
    <w:next w:val="a"/>
    <w:link w:val="8Char"/>
    <w:qFormat/>
    <w:rsid w:val="000363E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363E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Char">
    <w:name w:val="제목 2 Char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Char">
    <w:name w:val="제목 3 Char"/>
    <w:link w:val="30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Char">
    <w:name w:val="제목 4 Char"/>
    <w:link w:val="40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Char">
    <w:name w:val="제목 5 Char"/>
    <w:link w:val="50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0"/>
    <w:next w:val="a"/>
    <w:rsid w:val="000363EC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90">
    <w:name w:val="toc 9"/>
    <w:basedOn w:val="80"/>
    <w:uiPriority w:val="39"/>
    <w:rsid w:val="000363EC"/>
    <w:pPr>
      <w:ind w:left="1418" w:hanging="1418"/>
    </w:pPr>
  </w:style>
  <w:style w:type="paragraph" w:styleId="80">
    <w:name w:val="toc 8"/>
    <w:basedOn w:val="10"/>
    <w:uiPriority w:val="39"/>
    <w:rsid w:val="000363E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a"/>
    <w:next w:val="a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a3">
    <w:name w:val="header"/>
    <w:link w:val="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Char">
    <w:name w:val="머리글 Char"/>
    <w:link w:val="a3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51">
    <w:name w:val="toc 5"/>
    <w:basedOn w:val="41"/>
    <w:uiPriority w:val="39"/>
    <w:qFormat/>
    <w:rsid w:val="000363EC"/>
    <w:pPr>
      <w:ind w:left="1701" w:hanging="1701"/>
    </w:pPr>
  </w:style>
  <w:style w:type="paragraph" w:styleId="41">
    <w:name w:val="toc 4"/>
    <w:basedOn w:val="31"/>
    <w:uiPriority w:val="39"/>
    <w:rsid w:val="000363EC"/>
    <w:pPr>
      <w:ind w:left="1418" w:hanging="1418"/>
    </w:pPr>
  </w:style>
  <w:style w:type="paragraph" w:styleId="31">
    <w:name w:val="toc 3"/>
    <w:basedOn w:val="20"/>
    <w:uiPriority w:val="39"/>
    <w:rsid w:val="000363EC"/>
    <w:pPr>
      <w:ind w:left="1134" w:hanging="1134"/>
    </w:pPr>
  </w:style>
  <w:style w:type="paragraph" w:styleId="20">
    <w:name w:val="toc 2"/>
    <w:basedOn w:val="10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363EC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"/>
    <w:rsid w:val="000363EC"/>
    <w:pPr>
      <w:outlineLvl w:val="9"/>
    </w:pPr>
  </w:style>
  <w:style w:type="paragraph" w:customStyle="1" w:styleId="NO">
    <w:name w:val="NO"/>
    <w:basedOn w:val="a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a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a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a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a5"/>
    <w:link w:val="B1Char1"/>
    <w:qFormat/>
    <w:rsid w:val="000363EC"/>
  </w:style>
  <w:style w:type="paragraph" w:styleId="a5">
    <w:name w:val="List"/>
    <w:basedOn w:val="a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60">
    <w:name w:val="toc 6"/>
    <w:basedOn w:val="51"/>
    <w:next w:val="a"/>
    <w:uiPriority w:val="39"/>
    <w:rsid w:val="000363EC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1"/>
    <w:link w:val="B2Char"/>
    <w:qFormat/>
    <w:rsid w:val="000363EC"/>
  </w:style>
  <w:style w:type="paragraph" w:styleId="21">
    <w:name w:val="List 2"/>
    <w:basedOn w:val="a5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2"/>
    <w:link w:val="B3Char2"/>
    <w:qFormat/>
    <w:rsid w:val="000363EC"/>
  </w:style>
  <w:style w:type="paragraph" w:styleId="32">
    <w:name w:val="List 3"/>
    <w:basedOn w:val="21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2"/>
    <w:link w:val="B4Char"/>
    <w:qFormat/>
    <w:rsid w:val="000363EC"/>
  </w:style>
  <w:style w:type="paragraph" w:styleId="42">
    <w:name w:val="List 4"/>
    <w:basedOn w:val="32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2"/>
    <w:link w:val="B5Char"/>
    <w:qFormat/>
    <w:rsid w:val="000363EC"/>
  </w:style>
  <w:style w:type="paragraph" w:styleId="52">
    <w:name w:val="List 5"/>
    <w:basedOn w:val="42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2">
    <w:name w:val="index 2"/>
    <w:basedOn w:val="11"/>
    <w:rsid w:val="000363EC"/>
    <w:pPr>
      <w:ind w:left="284"/>
    </w:pPr>
  </w:style>
  <w:style w:type="paragraph" w:styleId="11">
    <w:name w:val="index 1"/>
    <w:basedOn w:val="a"/>
    <w:rsid w:val="000363EC"/>
    <w:pPr>
      <w:keepLines/>
      <w:spacing w:after="0"/>
    </w:pPr>
  </w:style>
  <w:style w:type="paragraph" w:styleId="23">
    <w:name w:val="List Number 2"/>
    <w:basedOn w:val="a6"/>
    <w:rsid w:val="000363EC"/>
    <w:pPr>
      <w:ind w:left="851"/>
    </w:pPr>
  </w:style>
  <w:style w:type="paragraph" w:styleId="a6">
    <w:name w:val="List Number"/>
    <w:basedOn w:val="a5"/>
    <w:rsid w:val="000363EC"/>
  </w:style>
  <w:style w:type="character" w:styleId="a7">
    <w:name w:val="footnote reference"/>
    <w:basedOn w:val="a0"/>
    <w:rsid w:val="000363EC"/>
    <w:rPr>
      <w:b/>
      <w:position w:val="6"/>
      <w:sz w:val="16"/>
    </w:rPr>
  </w:style>
  <w:style w:type="paragraph" w:styleId="a8">
    <w:name w:val="footnote text"/>
    <w:basedOn w:val="a"/>
    <w:link w:val="Char1"/>
    <w:rsid w:val="000363EC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zh-CN"/>
    </w:rPr>
  </w:style>
  <w:style w:type="paragraph" w:styleId="24">
    <w:name w:val="List Bullet 2"/>
    <w:basedOn w:val="a9"/>
    <w:link w:val="2Char0"/>
    <w:rsid w:val="000363EC"/>
    <w:pPr>
      <w:ind w:left="851"/>
    </w:pPr>
  </w:style>
  <w:style w:type="paragraph" w:styleId="a9">
    <w:name w:val="List Bullet"/>
    <w:basedOn w:val="a5"/>
    <w:rsid w:val="000363EC"/>
  </w:style>
  <w:style w:type="paragraph" w:styleId="33">
    <w:name w:val="List Bullet 3"/>
    <w:basedOn w:val="24"/>
    <w:rsid w:val="000363EC"/>
    <w:pPr>
      <w:ind w:left="1135"/>
    </w:pPr>
  </w:style>
  <w:style w:type="paragraph" w:styleId="43">
    <w:name w:val="List Bullet 4"/>
    <w:basedOn w:val="33"/>
    <w:rsid w:val="000363EC"/>
    <w:pPr>
      <w:ind w:left="1418"/>
    </w:pPr>
  </w:style>
  <w:style w:type="paragraph" w:styleId="53">
    <w:name w:val="List Bullet 5"/>
    <w:basedOn w:val="43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zh-CN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uiPriority w:val="99"/>
    <w:rsid w:val="00394471"/>
    <w:rPr>
      <w:rFonts w:eastAsia="Times New Roman"/>
      <w:b/>
      <w:bCs/>
      <w:lang w:val="en-GB" w:eastAsia="zh-CN"/>
    </w:rPr>
  </w:style>
  <w:style w:type="table" w:styleId="af0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2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3">
    <w:name w:val="Body Text"/>
    <w:basedOn w:val="a"/>
    <w:link w:val="Char5"/>
    <w:qFormat/>
    <w:rsid w:val="00807B1C"/>
    <w:pPr>
      <w:spacing w:after="120"/>
    </w:pPr>
  </w:style>
  <w:style w:type="character" w:customStyle="1" w:styleId="Char5">
    <w:name w:val="본문 Char"/>
    <w:basedOn w:val="a0"/>
    <w:link w:val="af3"/>
    <w:qFormat/>
    <w:rsid w:val="00807B1C"/>
    <w:rPr>
      <w:rFonts w:eastAsia="Times New Roman"/>
      <w:lang w:val="en-GB" w:eastAsia="zh-CN"/>
    </w:rPr>
  </w:style>
  <w:style w:type="paragraph" w:styleId="af4">
    <w:name w:val="Plain Text"/>
    <w:basedOn w:val="a"/>
    <w:link w:val="Char6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Char6">
    <w:name w:val="글자만 Char"/>
    <w:basedOn w:val="a0"/>
    <w:link w:val="af4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2Char0">
    <w:name w:val="글머리 기호 2 Char"/>
    <w:link w:val="24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5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바탕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af6">
    <w:name w:val="Bibliography"/>
    <w:basedOn w:val="a"/>
    <w:next w:val="a"/>
    <w:uiPriority w:val="37"/>
    <w:semiHidden/>
    <w:unhideWhenUsed/>
    <w:locked/>
    <w:rsid w:val="00F71CD8"/>
  </w:style>
  <w:style w:type="paragraph" w:styleId="af7">
    <w:name w:val="Block Text"/>
    <w:basedOn w:val="a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1"/>
    <w:locked/>
    <w:rsid w:val="00F71CD8"/>
    <w:pPr>
      <w:spacing w:after="120" w:line="480" w:lineRule="auto"/>
    </w:pPr>
  </w:style>
  <w:style w:type="character" w:customStyle="1" w:styleId="2Char1">
    <w:name w:val="본문 2 Char"/>
    <w:basedOn w:val="a0"/>
    <w:link w:val="25"/>
    <w:rsid w:val="00F71CD8"/>
    <w:rPr>
      <w:rFonts w:eastAsia="Times New Roman"/>
      <w:lang w:val="en-GB" w:eastAsia="zh-CN"/>
    </w:rPr>
  </w:style>
  <w:style w:type="paragraph" w:styleId="af8">
    <w:name w:val="Body Text First Indent"/>
    <w:basedOn w:val="af3"/>
    <w:link w:val="Char7"/>
    <w:locked/>
    <w:rsid w:val="00F71CD8"/>
    <w:pPr>
      <w:spacing w:after="180"/>
      <w:ind w:firstLine="360"/>
    </w:pPr>
  </w:style>
  <w:style w:type="character" w:customStyle="1" w:styleId="Char7">
    <w:name w:val="본문 첫 줄 들여쓰기 Char"/>
    <w:basedOn w:val="Char5"/>
    <w:link w:val="af8"/>
    <w:rsid w:val="00F71CD8"/>
    <w:rPr>
      <w:rFonts w:eastAsia="Times New Roman"/>
      <w:lang w:val="en-GB" w:eastAsia="zh-CN"/>
    </w:rPr>
  </w:style>
  <w:style w:type="paragraph" w:styleId="af9">
    <w:name w:val="Body Text Indent"/>
    <w:basedOn w:val="a"/>
    <w:link w:val="Char8"/>
    <w:locked/>
    <w:rsid w:val="00F71CD8"/>
    <w:pPr>
      <w:spacing w:after="120"/>
      <w:ind w:left="283"/>
    </w:pPr>
  </w:style>
  <w:style w:type="character" w:customStyle="1" w:styleId="Char8">
    <w:name w:val="본문 들여쓰기 Char"/>
    <w:basedOn w:val="a0"/>
    <w:link w:val="af9"/>
    <w:rsid w:val="00F71CD8"/>
    <w:rPr>
      <w:rFonts w:eastAsia="Times New Roman"/>
      <w:lang w:val="en-GB" w:eastAsia="zh-CN"/>
    </w:rPr>
  </w:style>
  <w:style w:type="paragraph" w:styleId="26">
    <w:name w:val="Body Text First Indent 2"/>
    <w:basedOn w:val="af9"/>
    <w:link w:val="2Char2"/>
    <w:locked/>
    <w:rsid w:val="00F71CD8"/>
    <w:pPr>
      <w:spacing w:after="180"/>
      <w:ind w:left="360" w:firstLine="360"/>
    </w:pPr>
  </w:style>
  <w:style w:type="character" w:customStyle="1" w:styleId="2Char2">
    <w:name w:val="본문 첫 줄 들여쓰기 2 Char"/>
    <w:basedOn w:val="Char8"/>
    <w:link w:val="26"/>
    <w:rsid w:val="00F71CD8"/>
    <w:rPr>
      <w:rFonts w:eastAsia="Times New Roman"/>
      <w:lang w:val="en-GB" w:eastAsia="zh-CN"/>
    </w:rPr>
  </w:style>
  <w:style w:type="paragraph" w:styleId="27">
    <w:name w:val="Body Text Indent 2"/>
    <w:basedOn w:val="a"/>
    <w:link w:val="2Char3"/>
    <w:locked/>
    <w:rsid w:val="00F71CD8"/>
    <w:pPr>
      <w:spacing w:after="120" w:line="480" w:lineRule="auto"/>
      <w:ind w:left="283"/>
    </w:pPr>
  </w:style>
  <w:style w:type="character" w:customStyle="1" w:styleId="2Char3">
    <w:name w:val="본문 들여쓰기 2 Char"/>
    <w:basedOn w:val="a0"/>
    <w:link w:val="27"/>
    <w:rsid w:val="00F71CD8"/>
    <w:rPr>
      <w:rFonts w:eastAsia="Times New Roman"/>
      <w:lang w:val="en-GB" w:eastAsia="zh-CN"/>
    </w:rPr>
  </w:style>
  <w:style w:type="paragraph" w:styleId="35">
    <w:name w:val="Body Text Indent 3"/>
    <w:basedOn w:val="a"/>
    <w:link w:val="3Char1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F71CD8"/>
    <w:rPr>
      <w:rFonts w:eastAsia="Times New Roman"/>
      <w:sz w:val="16"/>
      <w:szCs w:val="16"/>
      <w:lang w:val="en-GB" w:eastAsia="zh-CN"/>
    </w:rPr>
  </w:style>
  <w:style w:type="paragraph" w:styleId="afa">
    <w:name w:val="caption"/>
    <w:basedOn w:val="a"/>
    <w:next w:val="a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afb">
    <w:name w:val="Closing"/>
    <w:basedOn w:val="a"/>
    <w:link w:val="Char9"/>
    <w:locked/>
    <w:rsid w:val="00F71CD8"/>
    <w:pPr>
      <w:spacing w:after="0"/>
      <w:ind w:left="4252"/>
    </w:pPr>
  </w:style>
  <w:style w:type="character" w:customStyle="1" w:styleId="Char9">
    <w:name w:val="맺음말 Char"/>
    <w:basedOn w:val="a0"/>
    <w:link w:val="afb"/>
    <w:rsid w:val="00F71CD8"/>
    <w:rPr>
      <w:rFonts w:eastAsia="Times New Roman"/>
      <w:lang w:val="en-GB" w:eastAsia="zh-CN"/>
    </w:rPr>
  </w:style>
  <w:style w:type="paragraph" w:styleId="afc">
    <w:name w:val="Date"/>
    <w:basedOn w:val="a"/>
    <w:next w:val="a"/>
    <w:link w:val="Chara"/>
    <w:locked/>
    <w:rsid w:val="00F71CD8"/>
  </w:style>
  <w:style w:type="character" w:customStyle="1" w:styleId="Chara">
    <w:name w:val="날짜 Char"/>
    <w:basedOn w:val="a0"/>
    <w:link w:val="afc"/>
    <w:rsid w:val="00F71CD8"/>
    <w:rPr>
      <w:rFonts w:eastAsia="Times New Roman"/>
      <w:lang w:val="en-GB" w:eastAsia="zh-CN"/>
    </w:rPr>
  </w:style>
  <w:style w:type="paragraph" w:styleId="afd">
    <w:name w:val="Document Map"/>
    <w:basedOn w:val="a"/>
    <w:link w:val="Charb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b">
    <w:name w:val="문서 구조 Char"/>
    <w:basedOn w:val="a0"/>
    <w:link w:val="afd"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e">
    <w:name w:val="E-mail Signature"/>
    <w:basedOn w:val="a"/>
    <w:link w:val="Charc"/>
    <w:locked/>
    <w:rsid w:val="00F71CD8"/>
    <w:pPr>
      <w:spacing w:after="0"/>
    </w:pPr>
  </w:style>
  <w:style w:type="character" w:customStyle="1" w:styleId="Charc">
    <w:name w:val="전자 메일 서명 Char"/>
    <w:basedOn w:val="a0"/>
    <w:link w:val="afe"/>
    <w:rsid w:val="00F71CD8"/>
    <w:rPr>
      <w:rFonts w:eastAsia="Times New Roman"/>
      <w:lang w:val="en-GB" w:eastAsia="zh-CN"/>
    </w:rPr>
  </w:style>
  <w:style w:type="paragraph" w:styleId="aff">
    <w:name w:val="endnote text"/>
    <w:basedOn w:val="a"/>
    <w:link w:val="Chard"/>
    <w:qFormat/>
    <w:locked/>
    <w:rsid w:val="00F71CD8"/>
    <w:pPr>
      <w:spacing w:after="0"/>
    </w:pPr>
  </w:style>
  <w:style w:type="character" w:customStyle="1" w:styleId="Chard">
    <w:name w:val="미주 텍스트 Char"/>
    <w:basedOn w:val="a0"/>
    <w:link w:val="aff"/>
    <w:rsid w:val="00F71CD8"/>
    <w:rPr>
      <w:rFonts w:eastAsia="Times New Roman"/>
      <w:lang w:val="en-GB" w:eastAsia="zh-CN"/>
    </w:rPr>
  </w:style>
  <w:style w:type="paragraph" w:styleId="HTML">
    <w:name w:val="HTML Address"/>
    <w:basedOn w:val="a"/>
    <w:link w:val="HTMLChar"/>
    <w:locked/>
    <w:rsid w:val="00F71CD8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F71CD8"/>
    <w:rPr>
      <w:rFonts w:eastAsia="Times New Roman"/>
      <w:i/>
      <w:iCs/>
      <w:lang w:val="en-GB" w:eastAsia="zh-CN"/>
    </w:rPr>
  </w:style>
  <w:style w:type="paragraph" w:styleId="HTML0">
    <w:name w:val="HTML Preformatted"/>
    <w:basedOn w:val="a"/>
    <w:link w:val="HTMLChar0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semiHidden/>
    <w:rsid w:val="00F71CD8"/>
    <w:rPr>
      <w:rFonts w:ascii="Consolas" w:eastAsia="Times New Roman" w:hAnsi="Consolas"/>
      <w:lang w:val="en-GB" w:eastAsia="zh-CN"/>
    </w:rPr>
  </w:style>
  <w:style w:type="paragraph" w:styleId="36">
    <w:name w:val="index 3"/>
    <w:basedOn w:val="a"/>
    <w:next w:val="a"/>
    <w:locked/>
    <w:rsid w:val="00F71CD8"/>
    <w:pPr>
      <w:spacing w:after="0"/>
      <w:ind w:left="600" w:hanging="200"/>
    </w:pPr>
  </w:style>
  <w:style w:type="paragraph" w:styleId="44">
    <w:name w:val="index 4"/>
    <w:basedOn w:val="a"/>
    <w:next w:val="a"/>
    <w:locked/>
    <w:rsid w:val="00F71CD8"/>
    <w:pPr>
      <w:spacing w:after="0"/>
      <w:ind w:left="800" w:hanging="200"/>
    </w:pPr>
  </w:style>
  <w:style w:type="paragraph" w:styleId="54">
    <w:name w:val="index 5"/>
    <w:basedOn w:val="a"/>
    <w:next w:val="a"/>
    <w:locked/>
    <w:rsid w:val="00F71CD8"/>
    <w:pPr>
      <w:spacing w:after="0"/>
      <w:ind w:left="1000" w:hanging="200"/>
    </w:pPr>
  </w:style>
  <w:style w:type="paragraph" w:styleId="61">
    <w:name w:val="index 6"/>
    <w:basedOn w:val="a"/>
    <w:next w:val="a"/>
    <w:locked/>
    <w:rsid w:val="00F71CD8"/>
    <w:pPr>
      <w:spacing w:after="0"/>
      <w:ind w:left="1200" w:hanging="200"/>
    </w:pPr>
  </w:style>
  <w:style w:type="paragraph" w:styleId="71">
    <w:name w:val="index 7"/>
    <w:basedOn w:val="a"/>
    <w:next w:val="a"/>
    <w:locked/>
    <w:rsid w:val="00F71CD8"/>
    <w:pPr>
      <w:spacing w:after="0"/>
      <w:ind w:left="1400" w:hanging="200"/>
    </w:pPr>
  </w:style>
  <w:style w:type="paragraph" w:styleId="81">
    <w:name w:val="index 8"/>
    <w:basedOn w:val="a"/>
    <w:next w:val="a"/>
    <w:locked/>
    <w:rsid w:val="00F71CD8"/>
    <w:pPr>
      <w:spacing w:after="0"/>
      <w:ind w:left="1600" w:hanging="200"/>
    </w:pPr>
  </w:style>
  <w:style w:type="paragraph" w:styleId="91">
    <w:name w:val="index 9"/>
    <w:basedOn w:val="a"/>
    <w:next w:val="a"/>
    <w:locked/>
    <w:rsid w:val="00F71CD8"/>
    <w:pPr>
      <w:spacing w:after="0"/>
      <w:ind w:left="1800" w:hanging="200"/>
    </w:pPr>
  </w:style>
  <w:style w:type="paragraph" w:styleId="aff0">
    <w:name w:val="index heading"/>
    <w:basedOn w:val="a"/>
    <w:next w:val="1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e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강한 인용 Char"/>
    <w:basedOn w:val="a0"/>
    <w:link w:val="aff1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aff2">
    <w:name w:val="List Continue"/>
    <w:basedOn w:val="a"/>
    <w:locked/>
    <w:rsid w:val="00F71CD8"/>
    <w:pPr>
      <w:spacing w:after="120"/>
      <w:ind w:left="283"/>
      <w:contextualSpacing/>
    </w:pPr>
  </w:style>
  <w:style w:type="paragraph" w:styleId="28">
    <w:name w:val="List Continue 2"/>
    <w:basedOn w:val="a"/>
    <w:locked/>
    <w:rsid w:val="00F71CD8"/>
    <w:pPr>
      <w:spacing w:after="120"/>
      <w:ind w:left="566"/>
      <w:contextualSpacing/>
    </w:pPr>
  </w:style>
  <w:style w:type="paragraph" w:styleId="37">
    <w:name w:val="List Continue 3"/>
    <w:basedOn w:val="a"/>
    <w:locked/>
    <w:rsid w:val="00F71CD8"/>
    <w:pPr>
      <w:spacing w:after="120"/>
      <w:ind w:left="849"/>
      <w:contextualSpacing/>
    </w:pPr>
  </w:style>
  <w:style w:type="paragraph" w:styleId="45">
    <w:name w:val="List Continue 4"/>
    <w:basedOn w:val="a"/>
    <w:locked/>
    <w:rsid w:val="00F71CD8"/>
    <w:pPr>
      <w:spacing w:after="120"/>
      <w:ind w:left="1132"/>
      <w:contextualSpacing/>
    </w:pPr>
  </w:style>
  <w:style w:type="paragraph" w:styleId="55">
    <w:name w:val="List Continue 5"/>
    <w:basedOn w:val="a"/>
    <w:locked/>
    <w:rsid w:val="00F71CD8"/>
    <w:pPr>
      <w:spacing w:after="120"/>
      <w:ind w:left="1415"/>
      <w:contextualSpacing/>
    </w:pPr>
  </w:style>
  <w:style w:type="paragraph" w:styleId="3">
    <w:name w:val="List Number 3"/>
    <w:basedOn w:val="a"/>
    <w:locked/>
    <w:rsid w:val="00F71CD8"/>
    <w:pPr>
      <w:numPr>
        <w:numId w:val="1"/>
      </w:numPr>
      <w:contextualSpacing/>
    </w:pPr>
  </w:style>
  <w:style w:type="paragraph" w:styleId="4">
    <w:name w:val="List Number 4"/>
    <w:basedOn w:val="a"/>
    <w:locked/>
    <w:rsid w:val="00F71CD8"/>
    <w:pPr>
      <w:numPr>
        <w:numId w:val="2"/>
      </w:numPr>
      <w:contextualSpacing/>
    </w:pPr>
  </w:style>
  <w:style w:type="paragraph" w:styleId="5">
    <w:name w:val="List Number 5"/>
    <w:basedOn w:val="a"/>
    <w:locked/>
    <w:rsid w:val="00F71CD8"/>
    <w:pPr>
      <w:numPr>
        <w:numId w:val="3"/>
      </w:numPr>
      <w:contextualSpacing/>
    </w:pPr>
  </w:style>
  <w:style w:type="paragraph" w:styleId="aff3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f"/>
    <w:uiPriority w:val="34"/>
    <w:qFormat/>
    <w:rsid w:val="00F71CD8"/>
    <w:pPr>
      <w:ind w:left="720"/>
      <w:contextualSpacing/>
    </w:pPr>
  </w:style>
  <w:style w:type="paragraph" w:styleId="aff4">
    <w:name w:val="macro"/>
    <w:link w:val="Charf0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Charf0">
    <w:name w:val="매크로 텍스트 Char"/>
    <w:basedOn w:val="a0"/>
    <w:link w:val="aff4"/>
    <w:rsid w:val="00F71CD8"/>
    <w:rPr>
      <w:rFonts w:ascii="Consolas" w:eastAsia="Times New Roman" w:hAnsi="Consolas"/>
      <w:lang w:val="en-GB" w:eastAsia="zh-CN"/>
    </w:rPr>
  </w:style>
  <w:style w:type="paragraph" w:styleId="aff5">
    <w:name w:val="Message Header"/>
    <w:basedOn w:val="a"/>
    <w:link w:val="Charf1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메시지 머리글 Char"/>
    <w:basedOn w:val="a0"/>
    <w:link w:val="aff5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6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7">
    <w:name w:val="Normal Indent"/>
    <w:basedOn w:val="a"/>
    <w:locked/>
    <w:rsid w:val="00F71CD8"/>
    <w:pPr>
      <w:ind w:left="720"/>
    </w:pPr>
  </w:style>
  <w:style w:type="paragraph" w:styleId="aff8">
    <w:name w:val="Note Heading"/>
    <w:basedOn w:val="a"/>
    <w:next w:val="a"/>
    <w:link w:val="Charf2"/>
    <w:locked/>
    <w:rsid w:val="00F71CD8"/>
    <w:pPr>
      <w:spacing w:after="0"/>
    </w:pPr>
  </w:style>
  <w:style w:type="character" w:customStyle="1" w:styleId="Charf2">
    <w:name w:val="각주/미주 머리글 Char"/>
    <w:basedOn w:val="a0"/>
    <w:link w:val="aff8"/>
    <w:rsid w:val="00F71CD8"/>
    <w:rPr>
      <w:rFonts w:eastAsia="Times New Roman"/>
      <w:lang w:val="en-GB" w:eastAsia="zh-CN"/>
    </w:rPr>
  </w:style>
  <w:style w:type="paragraph" w:styleId="aff9">
    <w:name w:val="Quote"/>
    <w:basedOn w:val="a"/>
    <w:next w:val="a"/>
    <w:link w:val="Charf3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인용 Char"/>
    <w:basedOn w:val="a0"/>
    <w:link w:val="aff9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a">
    <w:name w:val="Salutation"/>
    <w:basedOn w:val="a"/>
    <w:next w:val="a"/>
    <w:link w:val="Charf4"/>
    <w:locked/>
    <w:rsid w:val="00F71CD8"/>
  </w:style>
  <w:style w:type="character" w:customStyle="1" w:styleId="Charf4">
    <w:name w:val="인사말 Char"/>
    <w:basedOn w:val="a0"/>
    <w:link w:val="affa"/>
    <w:rsid w:val="00F71CD8"/>
    <w:rPr>
      <w:rFonts w:eastAsia="Times New Roman"/>
      <w:lang w:val="en-GB" w:eastAsia="zh-CN"/>
    </w:rPr>
  </w:style>
  <w:style w:type="paragraph" w:styleId="affb">
    <w:name w:val="Signature"/>
    <w:basedOn w:val="a"/>
    <w:link w:val="Charf5"/>
    <w:locked/>
    <w:rsid w:val="00F71CD8"/>
    <w:pPr>
      <w:spacing w:after="0"/>
      <w:ind w:left="4252"/>
    </w:pPr>
  </w:style>
  <w:style w:type="character" w:customStyle="1" w:styleId="Charf5">
    <w:name w:val="서명 Char"/>
    <w:basedOn w:val="a0"/>
    <w:link w:val="affb"/>
    <w:rsid w:val="00F71CD8"/>
    <w:rPr>
      <w:rFonts w:eastAsia="Times New Roman"/>
      <w:lang w:val="en-GB" w:eastAsia="zh-CN"/>
    </w:rPr>
  </w:style>
  <w:style w:type="paragraph" w:styleId="affc">
    <w:name w:val="Subtitle"/>
    <w:basedOn w:val="a"/>
    <w:next w:val="a"/>
    <w:link w:val="Charf6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부제 Char"/>
    <w:basedOn w:val="a0"/>
    <w:link w:val="affc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d">
    <w:name w:val="table of authorities"/>
    <w:basedOn w:val="a"/>
    <w:next w:val="a"/>
    <w:locked/>
    <w:rsid w:val="00F71CD8"/>
    <w:pPr>
      <w:spacing w:after="0"/>
      <w:ind w:left="200" w:hanging="200"/>
    </w:pPr>
  </w:style>
  <w:style w:type="paragraph" w:styleId="affe">
    <w:name w:val="table of figures"/>
    <w:basedOn w:val="a"/>
    <w:next w:val="a"/>
    <w:locked/>
    <w:rsid w:val="00F71CD8"/>
    <w:pPr>
      <w:spacing w:after="0"/>
    </w:pPr>
  </w:style>
  <w:style w:type="paragraph" w:styleId="afff">
    <w:name w:val="Title"/>
    <w:basedOn w:val="a"/>
    <w:next w:val="a"/>
    <w:link w:val="Charf7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제목 Char"/>
    <w:basedOn w:val="a0"/>
    <w:link w:val="afff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0">
    <w:name w:val="toa heading"/>
    <w:basedOn w:val="a"/>
    <w:next w:val="a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1">
    <w:name w:val="envelope address"/>
    <w:basedOn w:val="a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2">
    <w:name w:val="envelope return"/>
    <w:basedOn w:val="a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f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f3"/>
    <w:uiPriority w:val="34"/>
    <w:qFormat/>
    <w:rsid w:val="003E48D2"/>
    <w:rPr>
      <w:rFonts w:eastAsia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rsid w:val="003E48D2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3GPPHeader">
    <w:name w:val="3GPP_Header"/>
    <w:basedOn w:val="a"/>
    <w:link w:val="3GPPHeaderChar"/>
    <w:rsid w:val="00024D2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</w:rPr>
  </w:style>
  <w:style w:type="character" w:customStyle="1" w:styleId="3GPPHeaderChar">
    <w:name w:val="3GPP_Header Char"/>
    <w:link w:val="3GPPHeader"/>
    <w:rsid w:val="00024D2F"/>
    <w:rPr>
      <w:rFonts w:ascii="Arial" w:eastAsia="Times New Roman" w:hAnsi="Arial"/>
      <w:b/>
      <w:sz w:val="24"/>
      <w:lang w:val="en-GB" w:eastAsia="zh-CN"/>
    </w:rPr>
  </w:style>
  <w:style w:type="paragraph" w:customStyle="1" w:styleId="tal0">
    <w:name w:val="tal"/>
    <w:basedOn w:val="a"/>
    <w:rsid w:val="00C802D3"/>
    <w:pPr>
      <w:keepNext/>
      <w:overflowPunct/>
      <w:adjustRightInd/>
      <w:spacing w:after="0"/>
      <w:textAlignment w:val="auto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Doc-title">
    <w:name w:val="Doc-title"/>
    <w:basedOn w:val="a"/>
    <w:next w:val="Doc-text2"/>
    <w:link w:val="Doc-titleChar"/>
    <w:qFormat/>
    <w:rsid w:val="00B333D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B333DA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3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3</Pages>
  <Words>1265</Words>
  <Characters>7216</Characters>
  <Application>Microsoft Office Word</Application>
  <DocSecurity>0</DocSecurity>
  <Lines>60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8465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Sangyeob (Samsung)</cp:lastModifiedBy>
  <cp:revision>34</cp:revision>
  <cp:lastPrinted>2017-05-08T10:55:00Z</cp:lastPrinted>
  <dcterms:created xsi:type="dcterms:W3CDTF">2025-03-28T08:58:00Z</dcterms:created>
  <dcterms:modified xsi:type="dcterms:W3CDTF">2025-05-09T05:20:00Z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FLCMData">
    <vt:lpwstr>644E6D0F81D36386BDE83B7E8802A5DBA316DC0437815088A3F6345E2926EFF7718E976ED7DD317B1E86AFB5B1F33CB3EF8320FCA80D26FAB8C6C3CF29C0801E</vt:lpwstr>
  </property>
</Properties>
</file>